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C63" w:rsidRPr="007C7C63" w:rsidRDefault="007C7C63" w:rsidP="007C7C63">
      <w:pPr>
        <w:spacing w:before="240"/>
        <w:jc w:val="both"/>
      </w:pPr>
      <w:r w:rsidRPr="007C7C63">
        <w:t xml:space="preserve">Załącznik 1. </w:t>
      </w:r>
    </w:p>
    <w:p w:rsidR="007C7C63" w:rsidRPr="007C7C63" w:rsidRDefault="007C7C63" w:rsidP="007C7C63">
      <w:pPr>
        <w:spacing w:before="240"/>
        <w:jc w:val="both"/>
        <w:rPr>
          <w:b/>
          <w:sz w:val="28"/>
          <w:szCs w:val="28"/>
        </w:rPr>
      </w:pPr>
      <w:r w:rsidRPr="007C7C63">
        <w:rPr>
          <w:b/>
          <w:sz w:val="28"/>
          <w:szCs w:val="28"/>
        </w:rPr>
        <w:t xml:space="preserve">Organizacja pracy Zespołu Edukacyjnego nr 9 w Zielonej Górze </w:t>
      </w:r>
      <w:r w:rsidRPr="007C7C63">
        <w:rPr>
          <w:b/>
          <w:sz w:val="28"/>
          <w:szCs w:val="28"/>
        </w:rPr>
        <w:br/>
        <w:t>oraz obowiązki pracowników szkoły związane z zapewnieniem bezpieczeństwa w związku z COVID-19 /</w:t>
      </w:r>
      <w:r w:rsidRPr="007C7C63">
        <w:rPr>
          <w:sz w:val="28"/>
          <w:szCs w:val="28"/>
        </w:rPr>
        <w:t>zmiana 18 stycznia 2021</w:t>
      </w:r>
      <w:r w:rsidRPr="007C7C63">
        <w:rPr>
          <w:b/>
          <w:sz w:val="28"/>
          <w:szCs w:val="28"/>
        </w:rPr>
        <w:t>/</w:t>
      </w:r>
    </w:p>
    <w:p w:rsidR="007C7C63" w:rsidRPr="007C7C63" w:rsidRDefault="007C7C63" w:rsidP="007C7C63">
      <w:pPr>
        <w:jc w:val="both"/>
        <w:rPr>
          <w:rFonts w:ascii="Cambria" w:eastAsiaTheme="minorHAnsi" w:hAnsi="Cambria" w:cstheme="minorBidi"/>
          <w:color w:val="000000" w:themeColor="text1"/>
          <w:sz w:val="22"/>
          <w:szCs w:val="22"/>
          <w:lang w:eastAsia="en-US"/>
        </w:rPr>
      </w:pPr>
    </w:p>
    <w:p w:rsidR="007C7C63" w:rsidRPr="007C7C63" w:rsidRDefault="007C7C63" w:rsidP="007C7C63">
      <w:pPr>
        <w:numPr>
          <w:ilvl w:val="0"/>
          <w:numId w:val="4"/>
        </w:numPr>
        <w:tabs>
          <w:tab w:val="left" w:pos="993"/>
        </w:tabs>
        <w:spacing w:before="240" w:after="200" w:line="276" w:lineRule="auto"/>
        <w:ind w:left="0" w:firstLine="567"/>
        <w:jc w:val="both"/>
        <w:rPr>
          <w:rFonts w:ascii="Cambria" w:eastAsiaTheme="minorHAnsi" w:hAnsi="Cambria" w:cstheme="minorBidi"/>
          <w:color w:val="000000" w:themeColor="text1"/>
          <w:sz w:val="22"/>
          <w:szCs w:val="22"/>
          <w:lang w:eastAsia="en-US"/>
        </w:rPr>
      </w:pPr>
      <w:r w:rsidRPr="007C7C63">
        <w:rPr>
          <w:rFonts w:ascii="Cambria" w:eastAsiaTheme="minorHAnsi" w:hAnsi="Cambria" w:cstheme="minorBidi"/>
          <w:color w:val="000000" w:themeColor="text1"/>
          <w:sz w:val="22"/>
          <w:szCs w:val="22"/>
          <w:lang w:eastAsia="en-US"/>
        </w:rPr>
        <w:t>Za zapewnienie bezpieczeństwa i higienicznych warunków pobytu w Zespole Edukacyjnym nr 9 w Zielonej Górze /ZE9/ odpowiada Dyrektor Zespołu Edukacyjnego nr 9.</w:t>
      </w:r>
    </w:p>
    <w:p w:rsidR="007C7C63" w:rsidRPr="007C7C63" w:rsidRDefault="007C7C63" w:rsidP="007C7C63">
      <w:pPr>
        <w:numPr>
          <w:ilvl w:val="0"/>
          <w:numId w:val="4"/>
        </w:numPr>
        <w:tabs>
          <w:tab w:val="left" w:pos="993"/>
        </w:tabs>
        <w:spacing w:before="240" w:after="200" w:line="276" w:lineRule="auto"/>
        <w:ind w:left="0" w:firstLine="567"/>
        <w:jc w:val="both"/>
        <w:rPr>
          <w:rFonts w:ascii="Cambria" w:eastAsiaTheme="minorHAnsi" w:hAnsi="Cambria" w:cstheme="minorBidi"/>
          <w:color w:val="000000" w:themeColor="text1"/>
          <w:sz w:val="22"/>
          <w:szCs w:val="22"/>
          <w:lang w:eastAsia="en-US"/>
        </w:rPr>
      </w:pPr>
      <w:r w:rsidRPr="007C7C63">
        <w:rPr>
          <w:rFonts w:ascii="Cambria" w:eastAsiaTheme="minorHAnsi" w:hAnsi="Cambria" w:cstheme="minorBidi"/>
          <w:color w:val="000000" w:themeColor="text1"/>
          <w:sz w:val="22"/>
          <w:szCs w:val="22"/>
          <w:lang w:eastAsia="en-US"/>
        </w:rPr>
        <w:t xml:space="preserve">W skład zespołu wchodzą Miejskie Przedszkole nr 46 z siedzibą przy ulicy Rzeźniczaka 1 oraz </w:t>
      </w:r>
      <w:r w:rsidRPr="007C7C63">
        <w:rPr>
          <w:rFonts w:ascii="Cambria" w:eastAsiaTheme="minorHAnsi" w:hAnsi="Cambria" w:cstheme="minorBidi"/>
          <w:sz w:val="22"/>
          <w:szCs w:val="22"/>
          <w:lang w:eastAsia="en-US"/>
        </w:rPr>
        <w:t>Szkoła</w:t>
      </w:r>
      <w:r w:rsidRPr="007C7C63">
        <w:rPr>
          <w:rFonts w:ascii="Cambria" w:eastAsiaTheme="minorHAnsi" w:hAnsi="Cambria" w:cstheme="minorBidi"/>
          <w:color w:val="000000" w:themeColor="text1"/>
          <w:sz w:val="22"/>
          <w:szCs w:val="22"/>
          <w:lang w:eastAsia="en-US"/>
        </w:rPr>
        <w:t xml:space="preserve"> Podstawowa nr 11 z siedzibą główną przy ulicy Spawaczy 3d </w:t>
      </w:r>
      <w:r w:rsidRPr="007C7C63">
        <w:rPr>
          <w:rFonts w:ascii="Cambria" w:eastAsiaTheme="minorHAnsi" w:hAnsi="Cambria" w:cstheme="minorBidi"/>
          <w:color w:val="000000" w:themeColor="text1"/>
          <w:sz w:val="22"/>
          <w:szCs w:val="22"/>
          <w:lang w:eastAsia="en-US"/>
        </w:rPr>
        <w:br/>
        <w:t xml:space="preserve">i kilkoma oddziałami przy ulicy Rzeźniczaka 1 </w:t>
      </w:r>
    </w:p>
    <w:p w:rsidR="007C7C63" w:rsidRPr="007C7C63" w:rsidRDefault="007C7C63" w:rsidP="007C7C63">
      <w:pPr>
        <w:numPr>
          <w:ilvl w:val="0"/>
          <w:numId w:val="4"/>
        </w:numPr>
        <w:tabs>
          <w:tab w:val="left" w:pos="993"/>
        </w:tabs>
        <w:spacing w:before="240" w:after="200" w:line="276" w:lineRule="auto"/>
        <w:ind w:left="0" w:firstLine="567"/>
        <w:jc w:val="both"/>
        <w:rPr>
          <w:rFonts w:ascii="Cambria" w:eastAsiaTheme="minorHAnsi" w:hAnsi="Cambria" w:cstheme="minorBidi"/>
          <w:color w:val="000000" w:themeColor="text1"/>
          <w:sz w:val="22"/>
          <w:szCs w:val="22"/>
          <w:lang w:eastAsia="en-US"/>
        </w:rPr>
      </w:pPr>
      <w:r w:rsidRPr="007C7C63">
        <w:rPr>
          <w:rFonts w:ascii="Cambria" w:eastAsiaTheme="minorHAnsi" w:hAnsi="Cambria" w:cs="Times"/>
          <w:color w:val="000000" w:themeColor="text1"/>
          <w:sz w:val="22"/>
          <w:szCs w:val="22"/>
          <w:lang w:eastAsia="en-US"/>
        </w:rPr>
        <w:t>W  Zespole Edukacyjnym nr 9 w Zielonej Górze stosuje się aktualne wytyczne ministra w</w:t>
      </w:r>
      <w:r w:rsidRPr="007C7C63">
        <w:rPr>
          <w:rFonts w:ascii="Cambria" w:eastAsiaTheme="minorHAnsi" w:hAnsi="Cambria" w:cs="Cambria"/>
          <w:color w:val="000000" w:themeColor="text1"/>
          <w:sz w:val="22"/>
          <w:szCs w:val="22"/>
          <w:lang w:eastAsia="en-US"/>
        </w:rPr>
        <w:t>ł</w:t>
      </w:r>
      <w:r w:rsidRPr="007C7C63">
        <w:rPr>
          <w:rFonts w:ascii="Cambria" w:eastAsiaTheme="minorHAnsi" w:hAnsi="Cambria" w:cs="Times"/>
          <w:color w:val="000000" w:themeColor="text1"/>
          <w:sz w:val="22"/>
          <w:szCs w:val="22"/>
          <w:lang w:eastAsia="en-US"/>
        </w:rPr>
        <w:t>a</w:t>
      </w:r>
      <w:r w:rsidRPr="007C7C63">
        <w:rPr>
          <w:rFonts w:ascii="Cambria" w:eastAsiaTheme="minorHAnsi" w:hAnsi="Cambria" w:cs="Cambria"/>
          <w:color w:val="000000" w:themeColor="text1"/>
          <w:sz w:val="22"/>
          <w:szCs w:val="22"/>
          <w:lang w:eastAsia="en-US"/>
        </w:rPr>
        <w:t>ś</w:t>
      </w:r>
      <w:r w:rsidRPr="007C7C63">
        <w:rPr>
          <w:rFonts w:ascii="Cambria" w:eastAsiaTheme="minorHAnsi" w:hAnsi="Cambria" w:cs="Times"/>
          <w:color w:val="000000" w:themeColor="text1"/>
          <w:sz w:val="22"/>
          <w:szCs w:val="22"/>
          <w:lang w:eastAsia="en-US"/>
        </w:rPr>
        <w:t>ciwego do spraw zdrowia, Głównego Inspektora Sanitarnego, Powiatowego Inspektora Sanitarnego oraz ministra właściwego do spraw oświaty i wychowania udostępnione na stronie urzędu obsługującego ministra właściwego do spraw oświaty i wychowania.</w:t>
      </w:r>
    </w:p>
    <w:p w:rsidR="007C7C63" w:rsidRPr="007C7C63" w:rsidRDefault="007C7C63" w:rsidP="007C7C63">
      <w:pPr>
        <w:numPr>
          <w:ilvl w:val="0"/>
          <w:numId w:val="4"/>
        </w:numPr>
        <w:tabs>
          <w:tab w:val="left" w:pos="993"/>
        </w:tabs>
        <w:spacing w:before="240" w:after="200" w:line="276" w:lineRule="auto"/>
        <w:ind w:left="0" w:firstLine="567"/>
        <w:jc w:val="both"/>
        <w:rPr>
          <w:rFonts w:ascii="Cambria" w:eastAsiaTheme="minorHAnsi" w:hAnsi="Cambria" w:cstheme="minorBidi"/>
          <w:color w:val="000000" w:themeColor="text1"/>
          <w:sz w:val="22"/>
          <w:szCs w:val="22"/>
          <w:lang w:eastAsia="en-US"/>
        </w:rPr>
      </w:pPr>
      <w:r w:rsidRPr="007C7C63">
        <w:rPr>
          <w:rFonts w:ascii="Cambria" w:eastAsiaTheme="minorHAnsi" w:hAnsi="Cambria" w:cstheme="minorBidi"/>
          <w:color w:val="000000" w:themeColor="text1"/>
          <w:sz w:val="22"/>
          <w:szCs w:val="22"/>
          <w:lang w:eastAsia="en-US"/>
        </w:rPr>
        <w:t xml:space="preserve">Oba budynki Zespołu Edukacyjnego podzielone są na strefy, do których uczniowie/przedszkolaki wchodzą wyznaczonymi </w:t>
      </w:r>
      <w:r w:rsidRPr="007C7C63">
        <w:rPr>
          <w:rFonts w:ascii="Cambria" w:eastAsiaTheme="minorHAnsi" w:hAnsi="Cambria" w:cstheme="minorBidi"/>
          <w:sz w:val="22"/>
          <w:szCs w:val="22"/>
          <w:lang w:eastAsia="en-US"/>
        </w:rPr>
        <w:t>wejściami:</w:t>
      </w:r>
    </w:p>
    <w:p w:rsidR="007C7C63" w:rsidRPr="007C7C63" w:rsidRDefault="007C7C63" w:rsidP="007C7C63">
      <w:pPr>
        <w:numPr>
          <w:ilvl w:val="0"/>
          <w:numId w:val="14"/>
        </w:numPr>
        <w:tabs>
          <w:tab w:val="left" w:pos="993"/>
        </w:tabs>
        <w:spacing w:before="240" w:after="200" w:line="276" w:lineRule="auto"/>
        <w:contextualSpacing/>
        <w:jc w:val="both"/>
        <w:rPr>
          <w:rFonts w:ascii="Cambria" w:eastAsiaTheme="minorHAnsi" w:hAnsi="Cambria" w:cstheme="minorBidi"/>
          <w:color w:val="000000" w:themeColor="text1"/>
          <w:sz w:val="22"/>
          <w:szCs w:val="22"/>
          <w:lang w:eastAsia="en-US"/>
        </w:rPr>
      </w:pPr>
      <w:r w:rsidRPr="007C7C63">
        <w:rPr>
          <w:rFonts w:ascii="Cambria" w:eastAsiaTheme="minorHAnsi" w:hAnsi="Cambria" w:cstheme="minorBidi"/>
          <w:color w:val="000000" w:themeColor="text1"/>
          <w:sz w:val="22"/>
          <w:szCs w:val="22"/>
          <w:lang w:eastAsia="en-US"/>
        </w:rPr>
        <w:t xml:space="preserve">W budynku przy ulicy Rzeźniczaka </w:t>
      </w:r>
      <w:r w:rsidRPr="007C7C63">
        <w:rPr>
          <w:rFonts w:ascii="Cambria" w:eastAsiaTheme="minorHAnsi" w:hAnsi="Cambria" w:cstheme="minorBidi"/>
          <w:b/>
          <w:color w:val="000000" w:themeColor="text1"/>
          <w:sz w:val="22"/>
          <w:szCs w:val="22"/>
          <w:u w:val="single"/>
          <w:lang w:eastAsia="en-US"/>
        </w:rPr>
        <w:t>wyznaczono 2 strefy</w:t>
      </w:r>
      <w:r w:rsidRPr="007C7C63">
        <w:rPr>
          <w:rFonts w:ascii="Cambria" w:eastAsiaTheme="minorHAnsi" w:hAnsi="Cambria" w:cstheme="minorBidi"/>
          <w:color w:val="000000" w:themeColor="text1"/>
          <w:sz w:val="22"/>
          <w:szCs w:val="22"/>
          <w:lang w:eastAsia="en-US"/>
        </w:rPr>
        <w:t xml:space="preserve">:  </w:t>
      </w:r>
    </w:p>
    <w:p w:rsidR="007C7C63" w:rsidRPr="007C7C63" w:rsidRDefault="007C7C63" w:rsidP="007C7C63">
      <w:pPr>
        <w:numPr>
          <w:ilvl w:val="0"/>
          <w:numId w:val="16"/>
        </w:numPr>
        <w:tabs>
          <w:tab w:val="left" w:pos="993"/>
        </w:tabs>
        <w:spacing w:before="240" w:after="200" w:line="276" w:lineRule="auto"/>
        <w:contextualSpacing/>
        <w:jc w:val="both"/>
        <w:rPr>
          <w:rFonts w:ascii="Cambria" w:eastAsiaTheme="minorHAnsi" w:hAnsi="Cambria" w:cstheme="minorBidi"/>
          <w:color w:val="000000" w:themeColor="text1"/>
          <w:sz w:val="22"/>
          <w:szCs w:val="22"/>
          <w:lang w:eastAsia="en-US"/>
        </w:rPr>
      </w:pPr>
      <w:r w:rsidRPr="007C7C63">
        <w:rPr>
          <w:rFonts w:ascii="Cambria" w:eastAsiaTheme="minorHAnsi" w:hAnsi="Cambria" w:cstheme="minorBidi"/>
          <w:color w:val="000000" w:themeColor="text1"/>
          <w:sz w:val="22"/>
          <w:szCs w:val="22"/>
          <w:lang w:eastAsia="en-US"/>
        </w:rPr>
        <w:t xml:space="preserve">uczniowie klas III wchodzą i wychodzą wejściem A do </w:t>
      </w:r>
      <w:r w:rsidRPr="007C7C63">
        <w:rPr>
          <w:rFonts w:ascii="Cambria" w:eastAsiaTheme="minorHAnsi" w:hAnsi="Cambria" w:cstheme="minorBidi"/>
          <w:b/>
          <w:color w:val="000000" w:themeColor="text1"/>
          <w:sz w:val="22"/>
          <w:szCs w:val="22"/>
          <w:lang w:eastAsia="en-US"/>
        </w:rPr>
        <w:t>strefy szkolnej,</w:t>
      </w:r>
    </w:p>
    <w:p w:rsidR="007C7C63" w:rsidRPr="007C7C63" w:rsidRDefault="007C7C63" w:rsidP="007C7C63">
      <w:pPr>
        <w:numPr>
          <w:ilvl w:val="0"/>
          <w:numId w:val="16"/>
        </w:numPr>
        <w:tabs>
          <w:tab w:val="left" w:pos="993"/>
        </w:tabs>
        <w:spacing w:before="240" w:after="200" w:line="276" w:lineRule="auto"/>
        <w:contextualSpacing/>
        <w:jc w:val="both"/>
        <w:rPr>
          <w:rFonts w:ascii="Cambria" w:eastAsiaTheme="minorHAnsi" w:hAnsi="Cambria" w:cstheme="minorBidi"/>
          <w:color w:val="000000" w:themeColor="text1"/>
          <w:sz w:val="22"/>
          <w:szCs w:val="22"/>
          <w:lang w:eastAsia="en-US"/>
        </w:rPr>
      </w:pPr>
      <w:r w:rsidRPr="007C7C63">
        <w:rPr>
          <w:rFonts w:ascii="Cambria" w:eastAsiaTheme="minorHAnsi" w:hAnsi="Cambria" w:cstheme="minorBidi"/>
          <w:color w:val="000000" w:themeColor="text1"/>
          <w:sz w:val="22"/>
          <w:szCs w:val="22"/>
          <w:lang w:eastAsia="en-US"/>
        </w:rPr>
        <w:t xml:space="preserve">dzieci przedszkolne - do strefy B </w:t>
      </w:r>
      <w:r w:rsidRPr="007C7C63">
        <w:rPr>
          <w:rFonts w:ascii="Cambria" w:eastAsiaTheme="minorHAnsi" w:hAnsi="Cambria" w:cstheme="minorBidi"/>
          <w:b/>
          <w:sz w:val="22"/>
          <w:szCs w:val="22"/>
          <w:lang w:eastAsia="en-US"/>
        </w:rPr>
        <w:t>(przedszkolnej)</w:t>
      </w:r>
      <w:r w:rsidRPr="007C7C63">
        <w:rPr>
          <w:rFonts w:ascii="Cambria" w:eastAsiaTheme="minorHAnsi" w:hAnsi="Cambria" w:cstheme="minorBidi"/>
          <w:color w:val="000000" w:themeColor="text1"/>
          <w:sz w:val="22"/>
          <w:szCs w:val="22"/>
          <w:lang w:eastAsia="en-US"/>
        </w:rPr>
        <w:t xml:space="preserve">wejściem B </w:t>
      </w:r>
    </w:p>
    <w:p w:rsidR="007C7C63" w:rsidRPr="007C7C63" w:rsidRDefault="007C7C63" w:rsidP="007C7C63">
      <w:pPr>
        <w:numPr>
          <w:ilvl w:val="0"/>
          <w:numId w:val="16"/>
        </w:numPr>
        <w:tabs>
          <w:tab w:val="left" w:pos="993"/>
        </w:tabs>
        <w:spacing w:before="240" w:after="200" w:line="276" w:lineRule="auto"/>
        <w:contextualSpacing/>
        <w:jc w:val="both"/>
        <w:rPr>
          <w:rFonts w:ascii="Cambria" w:eastAsiaTheme="minorHAnsi" w:hAnsi="Cambria" w:cstheme="minorBidi"/>
          <w:color w:val="000000" w:themeColor="text1"/>
          <w:sz w:val="22"/>
          <w:szCs w:val="22"/>
          <w:lang w:eastAsia="en-US"/>
        </w:rPr>
      </w:pPr>
      <w:r w:rsidRPr="007C7C63">
        <w:rPr>
          <w:rFonts w:ascii="Cambria" w:eastAsiaTheme="minorHAnsi" w:hAnsi="Cambria" w:cstheme="minorBidi"/>
          <w:color w:val="000000" w:themeColor="text1"/>
          <w:sz w:val="22"/>
          <w:szCs w:val="22"/>
          <w:lang w:eastAsia="en-US"/>
        </w:rPr>
        <w:t xml:space="preserve">wejściem C rodzice wraz z najmłodszymi dziećmi lub dziećmi o specjalnych potrzebach /uzgodnione z wicedyrektor ds. przedszkola/ z </w:t>
      </w:r>
      <w:r w:rsidRPr="007C7C63">
        <w:rPr>
          <w:rFonts w:ascii="Cambria" w:eastAsiaTheme="minorHAnsi" w:hAnsi="Cambria" w:cstheme="minorBidi"/>
          <w:sz w:val="22"/>
          <w:szCs w:val="22"/>
          <w:lang w:eastAsia="en-US"/>
        </w:rPr>
        <w:t xml:space="preserve">zachowaniem </w:t>
      </w:r>
      <w:r w:rsidRPr="007C7C63">
        <w:rPr>
          <w:rFonts w:ascii="Cambria" w:eastAsiaTheme="minorHAnsi" w:hAnsi="Cambria" w:cstheme="minorBidi"/>
          <w:i/>
          <w:sz w:val="22"/>
          <w:szCs w:val="22"/>
          <w:lang w:eastAsia="en-US"/>
        </w:rPr>
        <w:t>Procedury przyprowadzania i odbierania dzieci</w:t>
      </w:r>
    </w:p>
    <w:p w:rsidR="007C7C63" w:rsidRPr="007C7C63" w:rsidRDefault="007C7C63" w:rsidP="007C7C63">
      <w:pPr>
        <w:numPr>
          <w:ilvl w:val="0"/>
          <w:numId w:val="14"/>
        </w:numPr>
        <w:tabs>
          <w:tab w:val="left" w:pos="993"/>
        </w:tabs>
        <w:spacing w:before="240" w:after="200" w:line="276" w:lineRule="auto"/>
        <w:contextualSpacing/>
        <w:jc w:val="both"/>
        <w:rPr>
          <w:rFonts w:ascii="Cambria" w:eastAsiaTheme="minorHAnsi" w:hAnsi="Cambria" w:cstheme="minorBidi"/>
          <w:color w:val="000000" w:themeColor="text1"/>
          <w:sz w:val="22"/>
          <w:szCs w:val="22"/>
          <w:lang w:eastAsia="en-US"/>
        </w:rPr>
      </w:pPr>
      <w:r w:rsidRPr="007C7C63">
        <w:rPr>
          <w:rFonts w:ascii="Cambria" w:eastAsiaTheme="minorHAnsi" w:hAnsi="Cambria" w:cstheme="minorBidi"/>
          <w:color w:val="000000" w:themeColor="text1"/>
          <w:sz w:val="22"/>
          <w:szCs w:val="22"/>
          <w:lang w:eastAsia="en-US"/>
        </w:rPr>
        <w:t xml:space="preserve">Budynek przy ulicy Spawaczy 3d został </w:t>
      </w:r>
      <w:r w:rsidRPr="007C7C63">
        <w:rPr>
          <w:rFonts w:ascii="Cambria" w:eastAsiaTheme="minorHAnsi" w:hAnsi="Cambria" w:cstheme="minorBidi"/>
          <w:b/>
          <w:color w:val="000000" w:themeColor="text1"/>
          <w:sz w:val="22"/>
          <w:szCs w:val="22"/>
          <w:u w:val="single"/>
          <w:lang w:eastAsia="en-US"/>
        </w:rPr>
        <w:t>podzielony na 3 strefy</w:t>
      </w:r>
      <w:r w:rsidRPr="007C7C63">
        <w:rPr>
          <w:rFonts w:ascii="Cambria" w:eastAsiaTheme="minorHAnsi" w:hAnsi="Cambria" w:cstheme="minorBidi"/>
          <w:color w:val="000000" w:themeColor="text1"/>
          <w:sz w:val="22"/>
          <w:szCs w:val="22"/>
          <w:lang w:eastAsia="en-US"/>
        </w:rPr>
        <w:t>:</w:t>
      </w:r>
    </w:p>
    <w:p w:rsidR="007C7C63" w:rsidRPr="007C7C63" w:rsidRDefault="007C7C63" w:rsidP="007C7C63">
      <w:pPr>
        <w:numPr>
          <w:ilvl w:val="0"/>
          <w:numId w:val="16"/>
        </w:numPr>
        <w:tabs>
          <w:tab w:val="left" w:pos="993"/>
        </w:tabs>
        <w:spacing w:before="240" w:after="200" w:line="276" w:lineRule="auto"/>
        <w:contextualSpacing/>
        <w:jc w:val="both"/>
        <w:rPr>
          <w:rFonts w:ascii="Cambria" w:eastAsiaTheme="minorHAnsi" w:hAnsi="Cambria" w:cstheme="minorBidi"/>
          <w:color w:val="000000" w:themeColor="text1"/>
          <w:sz w:val="22"/>
          <w:szCs w:val="22"/>
          <w:lang w:eastAsia="en-US"/>
        </w:rPr>
      </w:pPr>
      <w:r w:rsidRPr="007C7C63">
        <w:rPr>
          <w:rFonts w:ascii="Cambria" w:eastAsiaTheme="minorHAnsi" w:hAnsi="Cambria" w:cstheme="minorBidi"/>
          <w:color w:val="000000" w:themeColor="text1"/>
          <w:sz w:val="22"/>
          <w:szCs w:val="22"/>
          <w:lang w:eastAsia="en-US"/>
        </w:rPr>
        <w:t xml:space="preserve">dla uczniów klas I-II wejście i wyjście przez wejście N z </w:t>
      </w:r>
      <w:r w:rsidRPr="007C7C63">
        <w:rPr>
          <w:rFonts w:ascii="Cambria" w:eastAsiaTheme="minorHAnsi" w:hAnsi="Cambria" w:cstheme="minorBidi"/>
          <w:sz w:val="22"/>
          <w:szCs w:val="22"/>
          <w:lang w:eastAsia="en-US"/>
        </w:rPr>
        <w:t xml:space="preserve">zachowaniem </w:t>
      </w:r>
      <w:r w:rsidRPr="007C7C63">
        <w:rPr>
          <w:rFonts w:ascii="Cambria" w:eastAsiaTheme="minorHAnsi" w:hAnsi="Cambria" w:cstheme="minorBidi"/>
          <w:i/>
          <w:sz w:val="22"/>
          <w:szCs w:val="22"/>
          <w:lang w:eastAsia="en-US"/>
        </w:rPr>
        <w:t>Procedury przyprowadzania i odbierania dzieci</w:t>
      </w:r>
    </w:p>
    <w:p w:rsidR="007C7C63" w:rsidRPr="007C7C63" w:rsidRDefault="007C7C63" w:rsidP="007C7C63">
      <w:pPr>
        <w:numPr>
          <w:ilvl w:val="0"/>
          <w:numId w:val="17"/>
        </w:numPr>
        <w:tabs>
          <w:tab w:val="left" w:pos="993"/>
        </w:tabs>
        <w:spacing w:before="240" w:after="200" w:line="276" w:lineRule="auto"/>
        <w:contextualSpacing/>
        <w:jc w:val="both"/>
        <w:rPr>
          <w:rFonts w:ascii="Cambria" w:eastAsiaTheme="minorHAnsi" w:hAnsi="Cambria" w:cstheme="minorBidi"/>
          <w:color w:val="FF0000"/>
          <w:sz w:val="22"/>
          <w:szCs w:val="22"/>
          <w:lang w:eastAsia="en-US"/>
        </w:rPr>
      </w:pPr>
      <w:r w:rsidRPr="007C7C63">
        <w:rPr>
          <w:rFonts w:ascii="Cambria" w:eastAsiaTheme="minorHAnsi" w:hAnsi="Cambria" w:cstheme="minorBidi"/>
          <w:color w:val="FF0000"/>
          <w:sz w:val="22"/>
          <w:szCs w:val="22"/>
          <w:lang w:eastAsia="en-US"/>
        </w:rPr>
        <w:t xml:space="preserve">dla uczniów klas III wejście i wyjście przez wejście główne z przodu szkoły </w:t>
      </w:r>
    </w:p>
    <w:p w:rsidR="007C7C63" w:rsidRPr="007C7C63" w:rsidRDefault="007C7C63" w:rsidP="007C7C63">
      <w:pPr>
        <w:numPr>
          <w:ilvl w:val="0"/>
          <w:numId w:val="17"/>
        </w:numPr>
        <w:tabs>
          <w:tab w:val="left" w:pos="993"/>
        </w:tabs>
        <w:spacing w:before="240" w:after="200" w:line="276" w:lineRule="auto"/>
        <w:contextualSpacing/>
        <w:jc w:val="both"/>
        <w:rPr>
          <w:rFonts w:ascii="Cambria" w:eastAsiaTheme="minorHAnsi" w:hAnsi="Cambria" w:cstheme="minorBidi"/>
          <w:color w:val="FF0000"/>
          <w:sz w:val="22"/>
          <w:szCs w:val="22"/>
          <w:lang w:eastAsia="en-US"/>
        </w:rPr>
      </w:pPr>
      <w:r w:rsidRPr="007C7C63">
        <w:rPr>
          <w:rFonts w:ascii="Cambria" w:eastAsiaTheme="minorHAnsi" w:hAnsi="Cambria" w:cstheme="minorBidi"/>
          <w:color w:val="FF0000"/>
          <w:sz w:val="22"/>
          <w:szCs w:val="22"/>
          <w:lang w:eastAsia="en-US"/>
        </w:rPr>
        <w:t xml:space="preserve">po powrocie do nauki stacjonarnej i podczas nauki zdalnej na zajęcia z zakresu pomocy psychologiczno-pedagogicznej klasy IV-VI wejście i wyjście przez wejście główne z przodu szkoły </w:t>
      </w:r>
    </w:p>
    <w:p w:rsidR="007C7C63" w:rsidRPr="007C7C63" w:rsidRDefault="007C7C63" w:rsidP="007C7C63">
      <w:pPr>
        <w:numPr>
          <w:ilvl w:val="0"/>
          <w:numId w:val="17"/>
        </w:numPr>
        <w:tabs>
          <w:tab w:val="left" w:pos="993"/>
        </w:tabs>
        <w:spacing w:before="240" w:after="200" w:line="276" w:lineRule="auto"/>
        <w:contextualSpacing/>
        <w:jc w:val="both"/>
        <w:rPr>
          <w:rFonts w:ascii="Cambria" w:eastAsiaTheme="minorHAnsi" w:hAnsi="Cambria" w:cstheme="minorBidi"/>
          <w:color w:val="000000" w:themeColor="text1"/>
          <w:sz w:val="22"/>
          <w:szCs w:val="22"/>
          <w:lang w:eastAsia="en-US"/>
        </w:rPr>
      </w:pPr>
      <w:r w:rsidRPr="007C7C63">
        <w:rPr>
          <w:rFonts w:ascii="Cambria" w:eastAsiaTheme="minorHAnsi" w:hAnsi="Cambria" w:cstheme="minorBidi"/>
          <w:color w:val="000000" w:themeColor="text1"/>
          <w:sz w:val="22"/>
          <w:szCs w:val="22"/>
          <w:lang w:eastAsia="en-US"/>
        </w:rPr>
        <w:t>dla uczniów klas VII-VIII wejście B /miedzy biblioteką a salą gimnastyczną z przodu szkoły/, a wyjście przez wejście A od strony boiska</w:t>
      </w:r>
    </w:p>
    <w:p w:rsidR="007C7C63" w:rsidRPr="007C7C63" w:rsidRDefault="007C7C63" w:rsidP="007C7C63">
      <w:pPr>
        <w:numPr>
          <w:ilvl w:val="0"/>
          <w:numId w:val="14"/>
        </w:numPr>
        <w:tabs>
          <w:tab w:val="left" w:pos="993"/>
        </w:tabs>
        <w:spacing w:before="240" w:after="200" w:line="276" w:lineRule="auto"/>
        <w:contextualSpacing/>
        <w:jc w:val="both"/>
        <w:rPr>
          <w:rFonts w:ascii="Cambria" w:eastAsiaTheme="minorHAnsi" w:hAnsi="Cambria" w:cstheme="minorBidi"/>
          <w:color w:val="FF0000"/>
          <w:sz w:val="22"/>
          <w:szCs w:val="22"/>
          <w:lang w:eastAsia="en-US"/>
        </w:rPr>
      </w:pPr>
      <w:r w:rsidRPr="007C7C63">
        <w:rPr>
          <w:rFonts w:ascii="Cambria" w:eastAsiaTheme="minorHAnsi" w:hAnsi="Cambria" w:cstheme="minorBidi"/>
          <w:color w:val="FF0000"/>
          <w:sz w:val="22"/>
          <w:szCs w:val="22"/>
          <w:lang w:eastAsia="en-US"/>
        </w:rPr>
        <w:t xml:space="preserve">W czasie, gdy wszyscy uczniowie uczą się stacjonarnie, rozpoczynający lekcje od wychowania fizycznego wchodzą wejściem S przy sali gimnastycznej. </w:t>
      </w:r>
    </w:p>
    <w:p w:rsidR="007C7C63" w:rsidRPr="007C7C63" w:rsidRDefault="007C7C63" w:rsidP="007C7C63">
      <w:pPr>
        <w:numPr>
          <w:ilvl w:val="0"/>
          <w:numId w:val="14"/>
        </w:numPr>
        <w:tabs>
          <w:tab w:val="left" w:pos="993"/>
        </w:tabs>
        <w:spacing w:before="240" w:after="200" w:line="276" w:lineRule="auto"/>
        <w:contextualSpacing/>
        <w:jc w:val="both"/>
        <w:rPr>
          <w:rFonts w:ascii="Cambria" w:eastAsiaTheme="minorHAnsi" w:hAnsi="Cambria" w:cstheme="minorBidi"/>
          <w:color w:val="000000" w:themeColor="text1"/>
          <w:sz w:val="22"/>
          <w:szCs w:val="22"/>
          <w:lang w:eastAsia="en-US"/>
        </w:rPr>
      </w:pPr>
      <w:r w:rsidRPr="007C7C63">
        <w:rPr>
          <w:rFonts w:ascii="Cambria" w:eastAsiaTheme="minorHAnsi" w:hAnsi="Cambria" w:cstheme="minorBidi"/>
          <w:color w:val="000000" w:themeColor="text1"/>
          <w:sz w:val="22"/>
          <w:szCs w:val="22"/>
          <w:lang w:eastAsia="en-US"/>
        </w:rPr>
        <w:t xml:space="preserve"> Wejście B1 służy do wchodzenia do biblioteki.</w:t>
      </w:r>
    </w:p>
    <w:p w:rsidR="007C7C63" w:rsidRPr="007C7C63" w:rsidRDefault="007C7C63" w:rsidP="007C7C63">
      <w:pPr>
        <w:tabs>
          <w:tab w:val="left" w:pos="993"/>
        </w:tabs>
        <w:spacing w:before="240" w:after="200" w:line="276" w:lineRule="auto"/>
        <w:ind w:left="1350"/>
        <w:contextualSpacing/>
        <w:jc w:val="both"/>
        <w:rPr>
          <w:rFonts w:ascii="Cambria" w:eastAsiaTheme="minorHAnsi" w:hAnsi="Cambria" w:cstheme="minorBidi"/>
          <w:color w:val="000000" w:themeColor="text1"/>
          <w:sz w:val="22"/>
          <w:szCs w:val="22"/>
          <w:lang w:eastAsia="en-US"/>
        </w:rPr>
      </w:pPr>
    </w:p>
    <w:p w:rsidR="007C7C63" w:rsidRPr="007C7C63" w:rsidRDefault="007C7C63" w:rsidP="007C7C63">
      <w:pPr>
        <w:numPr>
          <w:ilvl w:val="0"/>
          <w:numId w:val="4"/>
        </w:numPr>
        <w:tabs>
          <w:tab w:val="left" w:pos="993"/>
        </w:tabs>
        <w:spacing w:before="240" w:after="200" w:line="276" w:lineRule="auto"/>
        <w:ind w:left="0" w:firstLine="567"/>
        <w:jc w:val="both"/>
        <w:rPr>
          <w:rFonts w:ascii="Cambria" w:eastAsiaTheme="minorHAnsi" w:hAnsi="Cambria" w:cstheme="minorBidi"/>
          <w:color w:val="000000" w:themeColor="text1"/>
          <w:sz w:val="22"/>
          <w:szCs w:val="22"/>
          <w:lang w:eastAsia="en-US"/>
        </w:rPr>
      </w:pPr>
      <w:r w:rsidRPr="007C7C63">
        <w:rPr>
          <w:rFonts w:ascii="Cambria" w:eastAsiaTheme="minorHAnsi" w:hAnsi="Cambria" w:cstheme="minorBidi"/>
          <w:color w:val="000000" w:themeColor="text1"/>
          <w:sz w:val="22"/>
          <w:szCs w:val="22"/>
          <w:lang w:eastAsia="en-US"/>
        </w:rPr>
        <w:t>Zespół Edukacyjny nr 9 w Zielonej Górze pracuje w godzinach od 6.30 do 16.30 , przy czym:</w:t>
      </w:r>
    </w:p>
    <w:p w:rsidR="007C7C63" w:rsidRPr="007C7C63" w:rsidRDefault="007C7C63" w:rsidP="007C7C63">
      <w:pPr>
        <w:numPr>
          <w:ilvl w:val="1"/>
          <w:numId w:val="12"/>
        </w:numPr>
        <w:tabs>
          <w:tab w:val="left" w:pos="993"/>
        </w:tabs>
        <w:spacing w:before="240" w:after="200" w:line="276" w:lineRule="auto"/>
        <w:ind w:left="567" w:hanging="567"/>
        <w:jc w:val="both"/>
        <w:rPr>
          <w:rFonts w:ascii="Cambria" w:eastAsiaTheme="minorHAnsi" w:hAnsi="Cambria" w:cstheme="minorBidi"/>
          <w:color w:val="000000" w:themeColor="text1"/>
          <w:sz w:val="22"/>
          <w:szCs w:val="22"/>
          <w:lang w:eastAsia="en-US"/>
        </w:rPr>
      </w:pPr>
      <w:r w:rsidRPr="007C7C63">
        <w:rPr>
          <w:rFonts w:ascii="Cambria" w:eastAsiaTheme="minorHAnsi" w:hAnsi="Cambria" w:cstheme="minorBidi"/>
          <w:color w:val="000000" w:themeColor="text1"/>
          <w:sz w:val="22"/>
          <w:szCs w:val="22"/>
          <w:lang w:eastAsia="en-US"/>
        </w:rPr>
        <w:t>Przedszkole pracuje  od godziny 6.30 do 16.30;</w:t>
      </w:r>
    </w:p>
    <w:p w:rsidR="007C7C63" w:rsidRPr="007C7C63" w:rsidRDefault="007C7C63" w:rsidP="007C7C63">
      <w:pPr>
        <w:numPr>
          <w:ilvl w:val="1"/>
          <w:numId w:val="12"/>
        </w:numPr>
        <w:tabs>
          <w:tab w:val="left" w:pos="993"/>
        </w:tabs>
        <w:spacing w:before="240" w:after="200" w:line="276" w:lineRule="auto"/>
        <w:ind w:left="567" w:hanging="567"/>
        <w:jc w:val="both"/>
        <w:rPr>
          <w:rFonts w:ascii="Cambria" w:eastAsiaTheme="minorHAnsi" w:hAnsi="Cambria" w:cstheme="minorBidi"/>
          <w:color w:val="000000" w:themeColor="text1"/>
          <w:sz w:val="22"/>
          <w:szCs w:val="22"/>
          <w:lang w:eastAsia="en-US"/>
        </w:rPr>
      </w:pPr>
      <w:r w:rsidRPr="007C7C63">
        <w:rPr>
          <w:rFonts w:ascii="Cambria" w:eastAsiaTheme="minorHAnsi" w:hAnsi="Cambria" w:cstheme="minorBidi"/>
          <w:color w:val="000000" w:themeColor="text1"/>
          <w:sz w:val="22"/>
          <w:szCs w:val="22"/>
          <w:lang w:eastAsia="en-US"/>
        </w:rPr>
        <w:t>Świetlica szkolna pracuje w godzinach od 6.30 do 16.30;</w:t>
      </w:r>
    </w:p>
    <w:p w:rsidR="007C7C63" w:rsidRPr="007C7C63" w:rsidRDefault="007C7C63" w:rsidP="007C7C63">
      <w:pPr>
        <w:numPr>
          <w:ilvl w:val="1"/>
          <w:numId w:val="12"/>
        </w:numPr>
        <w:tabs>
          <w:tab w:val="left" w:pos="993"/>
        </w:tabs>
        <w:spacing w:before="240" w:after="200" w:line="276" w:lineRule="auto"/>
        <w:ind w:left="567" w:hanging="567"/>
        <w:jc w:val="both"/>
        <w:rPr>
          <w:rFonts w:ascii="Cambria" w:eastAsiaTheme="minorHAnsi" w:hAnsi="Cambria" w:cstheme="minorBidi"/>
          <w:color w:val="FF0000"/>
          <w:sz w:val="22"/>
          <w:szCs w:val="22"/>
          <w:lang w:eastAsia="en-US"/>
        </w:rPr>
      </w:pPr>
      <w:r w:rsidRPr="007C7C63">
        <w:rPr>
          <w:rFonts w:ascii="Cambria" w:eastAsiaTheme="minorHAnsi" w:hAnsi="Cambria" w:cstheme="minorBidi"/>
          <w:color w:val="FF0000"/>
          <w:sz w:val="22"/>
          <w:szCs w:val="22"/>
          <w:lang w:eastAsia="en-US"/>
        </w:rPr>
        <w:lastRenderedPageBreak/>
        <w:t xml:space="preserve">Biblioteka szkolna pracuje w godzinach </w:t>
      </w:r>
      <w:r w:rsidRPr="007C7C63">
        <w:rPr>
          <w:color w:val="FF0000"/>
        </w:rPr>
        <w:t>7.45.16.00 od poniedziałku do czwartku, oraz w godzinach 7.45-15.00 w piątek. Biblioteka jest</w:t>
      </w:r>
      <w:r w:rsidRPr="007C7C63">
        <w:rPr>
          <w:rFonts w:ascii="Cambria" w:eastAsiaTheme="minorHAnsi" w:hAnsi="Cambria" w:cstheme="minorBidi"/>
          <w:color w:val="FF0000"/>
          <w:sz w:val="22"/>
          <w:szCs w:val="22"/>
          <w:lang w:eastAsia="en-US"/>
        </w:rPr>
        <w:t xml:space="preserve"> dostępna wyłącznie dla uczniów i pracowników szkoły;</w:t>
      </w:r>
    </w:p>
    <w:p w:rsidR="007C7C63" w:rsidRPr="007C7C63" w:rsidRDefault="007C7C63" w:rsidP="007C7C63">
      <w:pPr>
        <w:numPr>
          <w:ilvl w:val="1"/>
          <w:numId w:val="12"/>
        </w:numPr>
        <w:tabs>
          <w:tab w:val="left" w:pos="993"/>
        </w:tabs>
        <w:spacing w:before="240" w:after="200" w:line="276" w:lineRule="auto"/>
        <w:ind w:left="567" w:hanging="567"/>
        <w:jc w:val="both"/>
        <w:rPr>
          <w:rFonts w:ascii="Cambria" w:eastAsiaTheme="minorHAnsi" w:hAnsi="Cambria" w:cstheme="minorBidi"/>
          <w:color w:val="000000" w:themeColor="text1"/>
          <w:sz w:val="22"/>
          <w:szCs w:val="22"/>
          <w:lang w:eastAsia="en-US"/>
        </w:rPr>
      </w:pPr>
      <w:r w:rsidRPr="007C7C63">
        <w:rPr>
          <w:rFonts w:ascii="Cambria" w:eastAsiaTheme="minorHAnsi" w:hAnsi="Cambria" w:cstheme="minorBidi"/>
          <w:color w:val="000000" w:themeColor="text1"/>
          <w:sz w:val="22"/>
          <w:szCs w:val="22"/>
          <w:lang w:eastAsia="en-US"/>
        </w:rPr>
        <w:t xml:space="preserve">Zajęcia pozalekcyjne odbywają się </w:t>
      </w:r>
      <w:r w:rsidRPr="007C7C63">
        <w:rPr>
          <w:rFonts w:ascii="Cambria" w:eastAsiaTheme="minorHAnsi" w:hAnsi="Cambria" w:cstheme="minorBidi"/>
          <w:color w:val="FF0000"/>
          <w:sz w:val="22"/>
          <w:szCs w:val="22"/>
          <w:lang w:eastAsia="en-US"/>
        </w:rPr>
        <w:t>maksymalnie do godziny 17.00</w:t>
      </w:r>
      <w:r w:rsidRPr="007C7C63">
        <w:rPr>
          <w:rFonts w:ascii="Cambria" w:eastAsiaTheme="minorHAnsi" w:hAnsi="Cambria" w:cstheme="minorBidi"/>
          <w:color w:val="000000" w:themeColor="text1"/>
          <w:sz w:val="22"/>
          <w:szCs w:val="22"/>
          <w:lang w:eastAsia="en-US"/>
        </w:rPr>
        <w:t>;</w:t>
      </w:r>
    </w:p>
    <w:p w:rsidR="007C7C63" w:rsidRPr="007C7C63" w:rsidRDefault="007C7C63" w:rsidP="007C7C63">
      <w:pPr>
        <w:numPr>
          <w:ilvl w:val="1"/>
          <w:numId w:val="12"/>
        </w:numPr>
        <w:tabs>
          <w:tab w:val="left" w:pos="993"/>
        </w:tabs>
        <w:spacing w:before="240" w:after="200" w:line="276" w:lineRule="auto"/>
        <w:ind w:left="567" w:hanging="567"/>
        <w:jc w:val="both"/>
        <w:rPr>
          <w:rFonts w:ascii="Cambria" w:eastAsiaTheme="minorHAnsi" w:hAnsi="Cambria" w:cstheme="minorBidi"/>
          <w:color w:val="000000" w:themeColor="text1"/>
          <w:sz w:val="22"/>
          <w:szCs w:val="22"/>
          <w:lang w:eastAsia="en-US"/>
        </w:rPr>
      </w:pPr>
      <w:r w:rsidRPr="007C7C63">
        <w:rPr>
          <w:rFonts w:ascii="Cambria" w:eastAsiaTheme="minorHAnsi" w:hAnsi="Cambria" w:cstheme="minorBidi"/>
          <w:color w:val="000000" w:themeColor="text1"/>
          <w:sz w:val="22"/>
          <w:szCs w:val="22"/>
          <w:lang w:eastAsia="en-US"/>
        </w:rPr>
        <w:t>Gabinet pielęgniarki szkolnej mieści się w budynku głównym i działa w godzinach: 7.30 do 15.30;</w:t>
      </w:r>
    </w:p>
    <w:p w:rsidR="007C7C63" w:rsidRPr="007C7C63" w:rsidRDefault="007C7C63" w:rsidP="007C7C63">
      <w:pPr>
        <w:numPr>
          <w:ilvl w:val="0"/>
          <w:numId w:val="4"/>
        </w:numPr>
        <w:tabs>
          <w:tab w:val="left" w:pos="993"/>
        </w:tabs>
        <w:spacing w:before="240" w:after="200" w:line="276" w:lineRule="auto"/>
        <w:ind w:left="0" w:firstLine="567"/>
        <w:jc w:val="both"/>
        <w:rPr>
          <w:rFonts w:ascii="Cambria" w:eastAsiaTheme="minorHAnsi" w:hAnsi="Cambria" w:cstheme="minorBidi"/>
          <w:b/>
          <w:sz w:val="22"/>
          <w:szCs w:val="22"/>
          <w:lang w:eastAsia="en-US"/>
        </w:rPr>
      </w:pPr>
      <w:r w:rsidRPr="007C7C63">
        <w:rPr>
          <w:rFonts w:ascii="Cambria" w:eastAsiaTheme="minorHAnsi" w:hAnsi="Cambria" w:cstheme="minorBidi"/>
          <w:b/>
          <w:sz w:val="22"/>
          <w:szCs w:val="22"/>
          <w:lang w:eastAsia="en-US"/>
        </w:rPr>
        <w:t>Na terenie szkoły i przedszkola mogą przebywać tylko osoby bez objawów chorobowych sugerujących infekcję górnych dróg oddechowych. Jeżeli zaistnieje taka konieczność, w przypadku zauważania ww. objawów chorobowych, dokonuje się pomiaru temperatury ciała ucznia/dziecka przedszkolnego za pomocą termometru bezdotykowego. Pomiaru dokonuje pielęgniarka lub wyznaczony pracownik.</w:t>
      </w:r>
    </w:p>
    <w:p w:rsidR="007C7C63" w:rsidRPr="007C7C63" w:rsidRDefault="007C7C63" w:rsidP="007C7C63">
      <w:pPr>
        <w:numPr>
          <w:ilvl w:val="0"/>
          <w:numId w:val="4"/>
        </w:numPr>
        <w:tabs>
          <w:tab w:val="left" w:pos="993"/>
        </w:tabs>
        <w:spacing w:before="240" w:after="200" w:line="276" w:lineRule="auto"/>
        <w:ind w:left="0" w:firstLine="567"/>
        <w:jc w:val="both"/>
        <w:rPr>
          <w:rFonts w:ascii="Cambria" w:eastAsiaTheme="minorHAnsi" w:hAnsi="Cambria" w:cstheme="minorBidi"/>
          <w:b/>
          <w:sz w:val="22"/>
          <w:szCs w:val="22"/>
          <w:lang w:eastAsia="en-US"/>
        </w:rPr>
      </w:pPr>
      <w:r w:rsidRPr="007C7C63">
        <w:rPr>
          <w:rFonts w:ascii="Cambria" w:eastAsiaTheme="minorHAnsi" w:hAnsi="Cambria" w:cstheme="minorBidi"/>
          <w:b/>
          <w:sz w:val="22"/>
          <w:szCs w:val="22"/>
          <w:lang w:eastAsia="en-US"/>
        </w:rPr>
        <w:t>Do szkoły i przedszkola nie mogą uczęszczać uczniowie/dzieci przedszkolne, ani przychodzić pracownicy, gdy domownicy przebywają na kwarantannie lub w izolacji w warunkach domowych lub w izolacji.</w:t>
      </w:r>
    </w:p>
    <w:p w:rsidR="007C7C63" w:rsidRPr="007C7C63" w:rsidRDefault="007C7C63" w:rsidP="007C7C63">
      <w:pPr>
        <w:numPr>
          <w:ilvl w:val="0"/>
          <w:numId w:val="4"/>
        </w:numPr>
        <w:tabs>
          <w:tab w:val="left" w:pos="993"/>
        </w:tabs>
        <w:spacing w:before="240" w:after="200" w:line="276" w:lineRule="auto"/>
        <w:ind w:left="0" w:firstLine="567"/>
        <w:jc w:val="both"/>
        <w:rPr>
          <w:rFonts w:ascii="Cambria" w:eastAsiaTheme="minorHAnsi" w:hAnsi="Cambria" w:cstheme="minorBidi"/>
          <w:color w:val="FF0000"/>
          <w:sz w:val="22"/>
          <w:szCs w:val="22"/>
          <w:lang w:eastAsia="en-US"/>
        </w:rPr>
      </w:pPr>
      <w:r w:rsidRPr="007C7C63">
        <w:rPr>
          <w:rFonts w:ascii="Cambria" w:eastAsiaTheme="minorHAnsi" w:hAnsi="Cambria" w:cstheme="minorBidi"/>
          <w:sz w:val="22"/>
          <w:szCs w:val="22"/>
          <w:lang w:eastAsia="en-US"/>
        </w:rPr>
        <w:t xml:space="preserve">Obowiązek noszenia maseczek lub przyłbic przez pracowników szkoły i przedszkola regulują bieżące przepisy prawa lub wytyczne </w:t>
      </w:r>
      <w:r w:rsidRPr="007C7C63">
        <w:rPr>
          <w:rFonts w:ascii="Cambria" w:eastAsiaTheme="minorHAnsi" w:hAnsi="Cambria" w:cs="Times"/>
          <w:sz w:val="22"/>
          <w:szCs w:val="22"/>
          <w:lang w:eastAsia="en-US"/>
        </w:rPr>
        <w:t>ministra w</w:t>
      </w:r>
      <w:r w:rsidRPr="007C7C63">
        <w:rPr>
          <w:rFonts w:ascii="Cambria" w:eastAsiaTheme="minorHAnsi" w:hAnsi="Cambria" w:cs="Cambria"/>
          <w:sz w:val="22"/>
          <w:szCs w:val="22"/>
          <w:lang w:eastAsia="en-US"/>
        </w:rPr>
        <w:t>ł</w:t>
      </w:r>
      <w:r w:rsidRPr="007C7C63">
        <w:rPr>
          <w:rFonts w:ascii="Cambria" w:eastAsiaTheme="minorHAnsi" w:hAnsi="Cambria" w:cs="Times"/>
          <w:sz w:val="22"/>
          <w:szCs w:val="22"/>
          <w:lang w:eastAsia="en-US"/>
        </w:rPr>
        <w:t>a</w:t>
      </w:r>
      <w:r w:rsidRPr="007C7C63">
        <w:rPr>
          <w:rFonts w:ascii="Cambria" w:eastAsiaTheme="minorHAnsi" w:hAnsi="Cambria" w:cs="Cambria"/>
          <w:sz w:val="22"/>
          <w:szCs w:val="22"/>
          <w:lang w:eastAsia="en-US"/>
        </w:rPr>
        <w:t>ś</w:t>
      </w:r>
      <w:r w:rsidRPr="007C7C63">
        <w:rPr>
          <w:rFonts w:ascii="Cambria" w:eastAsiaTheme="minorHAnsi" w:hAnsi="Cambria" w:cs="Times"/>
          <w:sz w:val="22"/>
          <w:szCs w:val="22"/>
          <w:lang w:eastAsia="en-US"/>
        </w:rPr>
        <w:t>ciwego do spraw zdrowia bądź Głównego Inspektora Sanitarnego i o fakcie tym informuje dyrektor za pomocą komunikatu.</w:t>
      </w:r>
    </w:p>
    <w:p w:rsidR="007C7C63" w:rsidRPr="007C7C63" w:rsidRDefault="007C7C63" w:rsidP="007C7C63">
      <w:pPr>
        <w:numPr>
          <w:ilvl w:val="0"/>
          <w:numId w:val="4"/>
        </w:numPr>
        <w:tabs>
          <w:tab w:val="left" w:pos="993"/>
        </w:tabs>
        <w:spacing w:before="240" w:after="200" w:line="276" w:lineRule="auto"/>
        <w:ind w:left="0" w:firstLine="567"/>
        <w:jc w:val="both"/>
        <w:rPr>
          <w:rFonts w:ascii="Cambria" w:eastAsiaTheme="minorHAnsi" w:hAnsi="Cambria" w:cstheme="minorBidi"/>
          <w:color w:val="000000" w:themeColor="text1"/>
          <w:sz w:val="22"/>
          <w:szCs w:val="22"/>
          <w:lang w:eastAsia="en-US"/>
        </w:rPr>
      </w:pPr>
      <w:r w:rsidRPr="007C7C63">
        <w:rPr>
          <w:rFonts w:ascii="Cambria" w:eastAsiaTheme="minorHAnsi" w:hAnsi="Cambria" w:cstheme="minorBidi"/>
          <w:color w:val="000000" w:themeColor="text1"/>
          <w:sz w:val="22"/>
          <w:szCs w:val="22"/>
          <w:lang w:eastAsia="en-US"/>
        </w:rPr>
        <w:t xml:space="preserve">Obowiązek noszenia maseczek lub przyłbic przez uczniów w przestrzeniach wspólnych </w:t>
      </w:r>
      <w:r w:rsidRPr="007C7C63">
        <w:rPr>
          <w:rFonts w:ascii="Cambria" w:eastAsiaTheme="minorHAnsi" w:hAnsi="Cambria" w:cstheme="minorBidi"/>
          <w:sz w:val="22"/>
          <w:szCs w:val="22"/>
          <w:lang w:eastAsia="en-US"/>
        </w:rPr>
        <w:t xml:space="preserve">regulują bieżące przepisy prawa lub wytyczne </w:t>
      </w:r>
      <w:r w:rsidRPr="007C7C63">
        <w:rPr>
          <w:rFonts w:ascii="Cambria" w:eastAsiaTheme="minorHAnsi" w:hAnsi="Cambria" w:cs="Times"/>
          <w:sz w:val="22"/>
          <w:szCs w:val="22"/>
          <w:lang w:eastAsia="en-US"/>
        </w:rPr>
        <w:t>ministra w</w:t>
      </w:r>
      <w:r w:rsidRPr="007C7C63">
        <w:rPr>
          <w:rFonts w:ascii="Cambria" w:eastAsiaTheme="minorHAnsi" w:hAnsi="Cambria" w:cs="Cambria"/>
          <w:sz w:val="22"/>
          <w:szCs w:val="22"/>
          <w:lang w:eastAsia="en-US"/>
        </w:rPr>
        <w:t>ł</w:t>
      </w:r>
      <w:r w:rsidRPr="007C7C63">
        <w:rPr>
          <w:rFonts w:ascii="Cambria" w:eastAsiaTheme="minorHAnsi" w:hAnsi="Cambria" w:cs="Times"/>
          <w:sz w:val="22"/>
          <w:szCs w:val="22"/>
          <w:lang w:eastAsia="en-US"/>
        </w:rPr>
        <w:t>a</w:t>
      </w:r>
      <w:r w:rsidRPr="007C7C63">
        <w:rPr>
          <w:rFonts w:ascii="Cambria" w:eastAsiaTheme="minorHAnsi" w:hAnsi="Cambria" w:cs="Cambria"/>
          <w:sz w:val="22"/>
          <w:szCs w:val="22"/>
          <w:lang w:eastAsia="en-US"/>
        </w:rPr>
        <w:t>ś</w:t>
      </w:r>
      <w:r w:rsidRPr="007C7C63">
        <w:rPr>
          <w:rFonts w:ascii="Cambria" w:eastAsiaTheme="minorHAnsi" w:hAnsi="Cambria" w:cs="Times"/>
          <w:sz w:val="22"/>
          <w:szCs w:val="22"/>
          <w:lang w:eastAsia="en-US"/>
        </w:rPr>
        <w:t>ciwego do spraw zdrowia bądź Głównego Inspektora Sanitarnego i o fakcie tym informuje dyrektor za pomocą komunikatu.</w:t>
      </w:r>
    </w:p>
    <w:p w:rsidR="007C7C63" w:rsidRPr="007C7C63" w:rsidRDefault="007C7C63" w:rsidP="007C7C63">
      <w:pPr>
        <w:numPr>
          <w:ilvl w:val="0"/>
          <w:numId w:val="4"/>
        </w:numPr>
        <w:tabs>
          <w:tab w:val="left" w:pos="993"/>
        </w:tabs>
        <w:spacing w:before="240" w:after="200" w:line="276" w:lineRule="auto"/>
        <w:ind w:left="0" w:firstLine="567"/>
        <w:jc w:val="both"/>
        <w:rPr>
          <w:rFonts w:ascii="Cambria" w:eastAsiaTheme="minorHAnsi" w:hAnsi="Cambria" w:cstheme="minorBidi"/>
          <w:color w:val="000000" w:themeColor="text1"/>
          <w:sz w:val="22"/>
          <w:szCs w:val="22"/>
          <w:lang w:eastAsia="en-US"/>
        </w:rPr>
      </w:pPr>
      <w:r w:rsidRPr="007C7C63">
        <w:rPr>
          <w:rFonts w:ascii="Cambria" w:eastAsiaTheme="minorHAnsi" w:hAnsi="Cambria" w:cstheme="minorBidi"/>
          <w:color w:val="000000" w:themeColor="text1"/>
          <w:sz w:val="22"/>
          <w:szCs w:val="22"/>
          <w:lang w:eastAsia="en-US"/>
        </w:rPr>
        <w:t xml:space="preserve">Uczniowie przebywając na terenie szkoły muszą unikać gromadzenia się oraz starać się zachować dystans od innych osób – w szczególności w częściach wspólnych, stołówkach, </w:t>
      </w:r>
      <w:r w:rsidRPr="007C7C63">
        <w:rPr>
          <w:rFonts w:ascii="Cambria" w:eastAsiaTheme="minorHAnsi" w:hAnsi="Cambria" w:cstheme="minorBidi"/>
          <w:sz w:val="22"/>
          <w:szCs w:val="22"/>
          <w:lang w:eastAsia="en-US"/>
        </w:rPr>
        <w:t xml:space="preserve">w </w:t>
      </w:r>
      <w:r w:rsidRPr="007C7C63">
        <w:rPr>
          <w:rFonts w:ascii="Cambria" w:eastAsiaTheme="minorHAnsi" w:hAnsi="Cambria" w:cstheme="minorBidi"/>
          <w:color w:val="000000" w:themeColor="text1"/>
          <w:sz w:val="22"/>
          <w:szCs w:val="22"/>
          <w:lang w:eastAsia="en-US"/>
        </w:rPr>
        <w:t>bibliotece, w świetlicy.</w:t>
      </w:r>
    </w:p>
    <w:p w:rsidR="007C7C63" w:rsidRPr="007C7C63" w:rsidRDefault="007C7C63" w:rsidP="007C7C63">
      <w:pPr>
        <w:numPr>
          <w:ilvl w:val="0"/>
          <w:numId w:val="4"/>
        </w:numPr>
        <w:tabs>
          <w:tab w:val="left" w:pos="993"/>
        </w:tabs>
        <w:spacing w:before="240" w:after="200" w:line="276" w:lineRule="auto"/>
        <w:ind w:left="0" w:firstLine="567"/>
        <w:jc w:val="both"/>
        <w:rPr>
          <w:rFonts w:ascii="Cambria" w:eastAsiaTheme="minorHAnsi" w:hAnsi="Cambria" w:cstheme="minorBidi"/>
          <w:color w:val="000000" w:themeColor="text1"/>
          <w:sz w:val="22"/>
          <w:szCs w:val="22"/>
          <w:lang w:eastAsia="en-US"/>
        </w:rPr>
      </w:pPr>
      <w:r w:rsidRPr="007C7C63">
        <w:rPr>
          <w:rFonts w:ascii="Cambria" w:eastAsiaTheme="minorHAnsi" w:hAnsi="Cambria" w:cstheme="minorBidi"/>
          <w:color w:val="000000" w:themeColor="text1"/>
          <w:sz w:val="22"/>
          <w:szCs w:val="22"/>
          <w:lang w:eastAsia="en-US"/>
        </w:rPr>
        <w:t xml:space="preserve">Osoby postronne mogą wchodzić do szkoły tylko w sytuacjach absolutnej konieczności przez wejście główne, gdzie </w:t>
      </w:r>
      <w:r w:rsidRPr="007C7C63">
        <w:rPr>
          <w:rFonts w:ascii="Cambria" w:eastAsiaTheme="minorHAnsi" w:hAnsi="Cambria" w:cstheme="minorBidi"/>
          <w:sz w:val="22"/>
          <w:szCs w:val="22"/>
          <w:lang w:eastAsia="en-US"/>
        </w:rPr>
        <w:t xml:space="preserve">ich przybycie </w:t>
      </w:r>
      <w:r w:rsidRPr="007C7C63">
        <w:rPr>
          <w:rFonts w:ascii="Cambria" w:eastAsiaTheme="minorHAnsi" w:hAnsi="Cambria" w:cstheme="minorBidi"/>
          <w:color w:val="000000" w:themeColor="text1"/>
          <w:sz w:val="22"/>
          <w:szCs w:val="22"/>
          <w:lang w:eastAsia="en-US"/>
        </w:rPr>
        <w:t xml:space="preserve">podlega rejestracji przez wyznaczonego pracownika obsługi /podpisują informację związaną z RODO i podają swoje </w:t>
      </w:r>
      <w:r w:rsidRPr="007C7C63">
        <w:rPr>
          <w:rFonts w:ascii="Cambria" w:eastAsiaTheme="minorHAnsi" w:hAnsi="Cambria" w:cstheme="minorBidi"/>
          <w:sz w:val="22"/>
          <w:szCs w:val="22"/>
          <w:lang w:eastAsia="en-US"/>
        </w:rPr>
        <w:t xml:space="preserve">imię </w:t>
      </w:r>
      <w:r w:rsidRPr="007C7C63">
        <w:rPr>
          <w:rFonts w:ascii="Cambria" w:eastAsiaTheme="minorHAnsi" w:hAnsi="Cambria" w:cstheme="minorBidi"/>
          <w:color w:val="000000" w:themeColor="text1"/>
          <w:sz w:val="22"/>
          <w:szCs w:val="22"/>
          <w:lang w:eastAsia="en-US"/>
        </w:rPr>
        <w:t>i nazwisko oraz numer telefonu, który może służyć w razie potrzeby do kontaktu/.</w:t>
      </w:r>
    </w:p>
    <w:p w:rsidR="007C7C63" w:rsidRPr="007C7C63" w:rsidRDefault="007C7C63" w:rsidP="007C7C63">
      <w:pPr>
        <w:numPr>
          <w:ilvl w:val="0"/>
          <w:numId w:val="4"/>
        </w:numPr>
        <w:tabs>
          <w:tab w:val="left" w:pos="993"/>
        </w:tabs>
        <w:spacing w:before="240" w:after="200" w:line="276" w:lineRule="auto"/>
        <w:ind w:left="0" w:firstLine="567"/>
        <w:jc w:val="both"/>
        <w:rPr>
          <w:rFonts w:ascii="Cambria" w:eastAsiaTheme="minorHAnsi" w:hAnsi="Cambria" w:cs="Times"/>
          <w:sz w:val="22"/>
          <w:szCs w:val="22"/>
          <w:lang w:eastAsia="en-US"/>
        </w:rPr>
      </w:pPr>
      <w:r w:rsidRPr="007C7C63">
        <w:rPr>
          <w:rFonts w:ascii="Cambria" w:eastAsiaTheme="minorHAnsi" w:hAnsi="Cambria" w:cs="Times"/>
          <w:sz w:val="22"/>
          <w:szCs w:val="22"/>
          <w:lang w:eastAsia="en-US"/>
        </w:rPr>
        <w:t xml:space="preserve">Wszystkie osoby postronne wchodzące do szkoły przy wejściu zobowiązane są do dezynfekcji rąk lub </w:t>
      </w:r>
      <w:r>
        <w:rPr>
          <w:rFonts w:ascii="Cambria" w:eastAsiaTheme="minorHAnsi" w:hAnsi="Cambria" w:cs="Times"/>
          <w:sz w:val="22"/>
          <w:szCs w:val="22"/>
          <w:lang w:eastAsia="en-US"/>
        </w:rPr>
        <w:t>ubrania</w:t>
      </w:r>
      <w:r w:rsidRPr="007C7C63">
        <w:rPr>
          <w:rFonts w:ascii="Cambria" w:eastAsiaTheme="minorHAnsi" w:hAnsi="Cambria" w:cs="Times"/>
          <w:sz w:val="22"/>
          <w:szCs w:val="22"/>
          <w:lang w:eastAsia="en-US"/>
        </w:rPr>
        <w:t xml:space="preserve"> rękawiczek ochronnych, a także zakrywania nosa i ust. Informacja dotycząca miejsc, w których mogą przebywać osoby spoza szkoły zamieszczona jest na drzwiach wejściowych do szkoły.</w:t>
      </w:r>
    </w:p>
    <w:p w:rsidR="007C7C63" w:rsidRPr="007C7C63" w:rsidRDefault="007C7C63" w:rsidP="007C7C63">
      <w:pPr>
        <w:numPr>
          <w:ilvl w:val="0"/>
          <w:numId w:val="4"/>
        </w:numPr>
        <w:tabs>
          <w:tab w:val="left" w:pos="993"/>
        </w:tabs>
        <w:spacing w:before="240" w:after="200" w:line="276" w:lineRule="auto"/>
        <w:ind w:left="0" w:firstLine="567"/>
        <w:jc w:val="both"/>
        <w:rPr>
          <w:rFonts w:ascii="Cambria" w:eastAsiaTheme="minorHAnsi" w:hAnsi="Cambria" w:cstheme="minorBidi"/>
          <w:sz w:val="22"/>
          <w:szCs w:val="22"/>
          <w:lang w:eastAsia="en-US"/>
        </w:rPr>
      </w:pPr>
      <w:r w:rsidRPr="007C7C63">
        <w:rPr>
          <w:rFonts w:ascii="Cambria" w:eastAsiaTheme="minorHAnsi" w:hAnsi="Cambria" w:cstheme="minorBidi"/>
          <w:sz w:val="22"/>
          <w:szCs w:val="22"/>
          <w:lang w:eastAsia="en-US"/>
        </w:rPr>
        <w:t>Na tablicy ogłoszeń w holach głównych i przy sekretariatach znajdują się numery telefonów do organu prowadzącego, stacji sanitarno-epidemiologicznej oraz służb medycznych, z którymi należy się skontaktować w przypadku stwierdzenia objawów chorobowych wskazujących na COVID-19 u osoby znajdującej się na terenie szkoły, po wcześniejszym poinformowaniu Dyrektora Zespołu.</w:t>
      </w:r>
    </w:p>
    <w:p w:rsidR="007C7C63" w:rsidRPr="007C7C63" w:rsidRDefault="007C7C63" w:rsidP="007C7C63">
      <w:pPr>
        <w:numPr>
          <w:ilvl w:val="0"/>
          <w:numId w:val="4"/>
        </w:numPr>
        <w:tabs>
          <w:tab w:val="left" w:pos="993"/>
        </w:tabs>
        <w:spacing w:before="240" w:after="200" w:line="276" w:lineRule="auto"/>
        <w:ind w:left="0" w:firstLine="567"/>
        <w:jc w:val="both"/>
        <w:rPr>
          <w:rFonts w:ascii="Cambria" w:eastAsiaTheme="minorHAnsi" w:hAnsi="Cambria" w:cstheme="minorBidi"/>
          <w:sz w:val="22"/>
          <w:szCs w:val="22"/>
          <w:lang w:eastAsia="en-US"/>
        </w:rPr>
      </w:pPr>
      <w:r w:rsidRPr="007C7C63">
        <w:rPr>
          <w:rFonts w:ascii="Cambria" w:eastAsiaTheme="minorHAnsi" w:hAnsi="Cambria" w:cstheme="minorBidi"/>
          <w:sz w:val="22"/>
          <w:szCs w:val="22"/>
          <w:lang w:eastAsia="en-US"/>
        </w:rPr>
        <w:t>Szkoła i Przedszkole zapewniają:</w:t>
      </w:r>
    </w:p>
    <w:p w:rsidR="007C7C63" w:rsidRPr="007C7C63" w:rsidRDefault="007C7C63" w:rsidP="007C7C63">
      <w:pPr>
        <w:numPr>
          <w:ilvl w:val="1"/>
          <w:numId w:val="6"/>
        </w:numPr>
        <w:tabs>
          <w:tab w:val="left" w:pos="993"/>
        </w:tabs>
        <w:spacing w:before="240" w:after="200" w:line="276" w:lineRule="auto"/>
        <w:ind w:left="567" w:hanging="567"/>
        <w:jc w:val="both"/>
        <w:rPr>
          <w:rFonts w:ascii="Cambria" w:eastAsiaTheme="minorHAnsi" w:hAnsi="Cambria" w:cstheme="minorBidi"/>
          <w:sz w:val="22"/>
          <w:szCs w:val="22"/>
          <w:lang w:eastAsia="en-US"/>
        </w:rPr>
      </w:pPr>
      <w:r w:rsidRPr="007C7C63">
        <w:rPr>
          <w:rFonts w:ascii="Cambria" w:eastAsiaTheme="minorHAnsi" w:hAnsi="Cambria" w:cstheme="minorBidi"/>
          <w:sz w:val="22"/>
          <w:szCs w:val="22"/>
          <w:lang w:eastAsia="en-US"/>
        </w:rPr>
        <w:lastRenderedPageBreak/>
        <w:t>Sprzęt, środki czystości i do dezynfekcji, które zapewnią bezpieczne korzystanie z pomieszczeń szkoły, placu zabaw, boiska oraz sprzętów i przedmiotów znajdujących się w szkole;</w:t>
      </w:r>
    </w:p>
    <w:p w:rsidR="007C7C63" w:rsidRPr="007C7C63" w:rsidRDefault="007C7C63" w:rsidP="007C7C63">
      <w:pPr>
        <w:numPr>
          <w:ilvl w:val="1"/>
          <w:numId w:val="6"/>
        </w:numPr>
        <w:tabs>
          <w:tab w:val="left" w:pos="993"/>
        </w:tabs>
        <w:spacing w:before="240" w:after="200" w:line="276" w:lineRule="auto"/>
        <w:ind w:left="567" w:hanging="567"/>
        <w:jc w:val="both"/>
        <w:rPr>
          <w:rFonts w:ascii="Cambria" w:eastAsiaTheme="minorHAnsi" w:hAnsi="Cambria" w:cstheme="minorBidi"/>
          <w:sz w:val="22"/>
          <w:szCs w:val="22"/>
          <w:lang w:eastAsia="en-US"/>
        </w:rPr>
      </w:pPr>
      <w:r w:rsidRPr="007C7C63">
        <w:rPr>
          <w:rFonts w:ascii="Cambria" w:eastAsiaTheme="minorHAnsi" w:hAnsi="Cambria" w:cstheme="minorBidi"/>
          <w:sz w:val="22"/>
          <w:szCs w:val="22"/>
          <w:lang w:eastAsia="en-US"/>
        </w:rPr>
        <w:t xml:space="preserve">Płyn do dezynfekcji rąk - przy wejściu do budynku, na korytarzu oraz w miejscu przygotowywania posiłków i w pomieszczeniach, w których odbywają się zajęcia świetlicowe i w szatniach </w:t>
      </w:r>
      <w:proofErr w:type="spellStart"/>
      <w:r w:rsidRPr="007C7C63">
        <w:rPr>
          <w:rFonts w:ascii="Cambria" w:eastAsiaTheme="minorHAnsi" w:hAnsi="Cambria" w:cstheme="minorBidi"/>
          <w:sz w:val="22"/>
          <w:szCs w:val="22"/>
          <w:lang w:eastAsia="en-US"/>
        </w:rPr>
        <w:t>wf</w:t>
      </w:r>
      <w:proofErr w:type="spellEnd"/>
      <w:r w:rsidRPr="007C7C63">
        <w:rPr>
          <w:rFonts w:ascii="Cambria" w:eastAsiaTheme="minorHAnsi" w:hAnsi="Cambria" w:cstheme="minorBidi"/>
          <w:sz w:val="22"/>
          <w:szCs w:val="22"/>
          <w:lang w:eastAsia="en-US"/>
        </w:rPr>
        <w:t>, a także środki ochrony osobistej, w tym jednorazowe rękawiczki, maseczki ochronne/osłona na usta i nos dla wszystkich pracowników szkoły pracowników do wykorzystania w razie zaistnienia takiej potrzeby;</w:t>
      </w:r>
    </w:p>
    <w:p w:rsidR="007C7C63" w:rsidRPr="007C7C63" w:rsidRDefault="007C7C63" w:rsidP="007C7C63">
      <w:pPr>
        <w:numPr>
          <w:ilvl w:val="1"/>
          <w:numId w:val="6"/>
        </w:numPr>
        <w:tabs>
          <w:tab w:val="left" w:pos="993"/>
        </w:tabs>
        <w:spacing w:before="240" w:after="200" w:line="276" w:lineRule="auto"/>
        <w:ind w:left="567" w:hanging="567"/>
        <w:jc w:val="both"/>
        <w:rPr>
          <w:rFonts w:ascii="Cambria" w:eastAsiaTheme="minorHAnsi" w:hAnsi="Cambria" w:cstheme="minorBidi"/>
          <w:sz w:val="22"/>
          <w:szCs w:val="22"/>
          <w:lang w:eastAsia="en-US"/>
        </w:rPr>
      </w:pPr>
      <w:r w:rsidRPr="007C7C63">
        <w:rPr>
          <w:rFonts w:ascii="Cambria" w:eastAsiaTheme="minorHAnsi" w:hAnsi="Cambria" w:cstheme="minorBidi"/>
          <w:sz w:val="22"/>
          <w:szCs w:val="22"/>
          <w:lang w:eastAsia="en-US"/>
        </w:rPr>
        <w:t xml:space="preserve">Bezdotykowy termometr; </w:t>
      </w:r>
    </w:p>
    <w:p w:rsidR="007C7C63" w:rsidRPr="007C7C63" w:rsidRDefault="007C7C63" w:rsidP="007C7C63">
      <w:pPr>
        <w:numPr>
          <w:ilvl w:val="1"/>
          <w:numId w:val="6"/>
        </w:numPr>
        <w:tabs>
          <w:tab w:val="left" w:pos="993"/>
        </w:tabs>
        <w:spacing w:before="240" w:after="200" w:line="276" w:lineRule="auto"/>
        <w:ind w:left="567" w:hanging="567"/>
        <w:jc w:val="both"/>
        <w:rPr>
          <w:rFonts w:ascii="Cambria" w:eastAsiaTheme="minorHAnsi" w:hAnsi="Cambria" w:cstheme="minorBidi"/>
          <w:sz w:val="22"/>
          <w:szCs w:val="22"/>
          <w:lang w:eastAsia="en-US"/>
        </w:rPr>
      </w:pPr>
      <w:r w:rsidRPr="007C7C63">
        <w:rPr>
          <w:rFonts w:ascii="Cambria" w:eastAsiaTheme="minorHAnsi" w:hAnsi="Cambria" w:cstheme="minorBidi"/>
          <w:sz w:val="22"/>
          <w:szCs w:val="22"/>
          <w:lang w:eastAsia="en-US"/>
        </w:rPr>
        <w:t>Plakaty z zasadami prawidłowego mycia rąk w pomieszczeniach sanitarno-higienicznych oraz instrukcje dotyczące prawidłowej dezynfekcji rąk przy dozownikach z płynem;</w:t>
      </w:r>
    </w:p>
    <w:p w:rsidR="007C7C63" w:rsidRPr="007C7C63" w:rsidRDefault="007C7C63" w:rsidP="007C7C63">
      <w:pPr>
        <w:numPr>
          <w:ilvl w:val="1"/>
          <w:numId w:val="6"/>
        </w:numPr>
        <w:tabs>
          <w:tab w:val="left" w:pos="993"/>
        </w:tabs>
        <w:spacing w:before="240" w:after="200" w:line="276" w:lineRule="auto"/>
        <w:ind w:left="567" w:hanging="567"/>
        <w:jc w:val="both"/>
        <w:rPr>
          <w:rFonts w:ascii="Cambria" w:eastAsiaTheme="minorHAnsi" w:hAnsi="Cambria" w:cstheme="minorBidi"/>
          <w:sz w:val="22"/>
          <w:szCs w:val="22"/>
          <w:lang w:eastAsia="en-US"/>
        </w:rPr>
      </w:pPr>
      <w:r w:rsidRPr="007C7C63">
        <w:rPr>
          <w:rFonts w:ascii="Cambria" w:eastAsiaTheme="minorHAnsi" w:hAnsi="Cambria" w:cstheme="minorBidi"/>
          <w:sz w:val="22"/>
          <w:szCs w:val="22"/>
          <w:lang w:eastAsia="en-US"/>
        </w:rPr>
        <w:t>Pomieszczenie do izolacji osoby, u której stwierdzono objawy chorobowe wskazujące na chorobę zakaźną, zaopatrzone w maseczki ochronne, rękawiczki jednorazowe i przyłbicę, fartuch ochronny oraz płyn do dezynfekcji rąk (przed wejściem do pomieszczenia);</w:t>
      </w:r>
    </w:p>
    <w:p w:rsidR="007C7C63" w:rsidRPr="007C7C63" w:rsidRDefault="007C7C63" w:rsidP="007C7C63">
      <w:pPr>
        <w:numPr>
          <w:ilvl w:val="1"/>
          <w:numId w:val="6"/>
        </w:numPr>
        <w:tabs>
          <w:tab w:val="left" w:pos="993"/>
        </w:tabs>
        <w:spacing w:before="240" w:after="200" w:line="276" w:lineRule="auto"/>
        <w:ind w:left="567" w:hanging="567"/>
        <w:jc w:val="both"/>
        <w:rPr>
          <w:rFonts w:ascii="Cambria" w:eastAsiaTheme="minorHAnsi" w:hAnsi="Cambria" w:cstheme="minorBidi"/>
          <w:sz w:val="22"/>
          <w:szCs w:val="22"/>
          <w:lang w:eastAsia="en-US"/>
        </w:rPr>
      </w:pPr>
      <w:r w:rsidRPr="007C7C63">
        <w:rPr>
          <w:rFonts w:ascii="Cambria" w:eastAsiaTheme="minorHAnsi" w:hAnsi="Cambria" w:cstheme="minorBidi"/>
          <w:sz w:val="22"/>
          <w:szCs w:val="22"/>
          <w:lang w:eastAsia="en-US"/>
        </w:rPr>
        <w:t>Kosze na odpady zmieszane z workami, do których wrzucane są zużyte środki ochrony osobistej jak maski, rękawiczki – są to odpady zmieszane.</w:t>
      </w:r>
    </w:p>
    <w:p w:rsidR="007C7C63" w:rsidRPr="007C7C63" w:rsidRDefault="007C7C63" w:rsidP="007C7C63">
      <w:pPr>
        <w:numPr>
          <w:ilvl w:val="0"/>
          <w:numId w:val="4"/>
        </w:numPr>
        <w:tabs>
          <w:tab w:val="left" w:pos="993"/>
        </w:tabs>
        <w:spacing w:before="240" w:after="200" w:line="276" w:lineRule="auto"/>
        <w:ind w:left="0" w:firstLine="567"/>
        <w:jc w:val="both"/>
        <w:rPr>
          <w:rFonts w:ascii="Cambria" w:eastAsiaTheme="minorHAnsi" w:hAnsi="Cambria" w:cstheme="minorBidi"/>
          <w:sz w:val="22"/>
          <w:szCs w:val="22"/>
          <w:lang w:eastAsia="en-US"/>
        </w:rPr>
      </w:pPr>
      <w:r w:rsidRPr="007C7C63">
        <w:rPr>
          <w:rFonts w:ascii="Cambria" w:eastAsiaTheme="minorHAnsi" w:hAnsi="Cambria" w:cstheme="minorBidi"/>
          <w:sz w:val="22"/>
          <w:szCs w:val="22"/>
          <w:lang w:eastAsia="en-US"/>
        </w:rPr>
        <w:t>Dyrektor:</w:t>
      </w:r>
    </w:p>
    <w:p w:rsidR="007C7C63" w:rsidRPr="007C7C63" w:rsidRDefault="007C7C63" w:rsidP="007C7C63">
      <w:pPr>
        <w:numPr>
          <w:ilvl w:val="1"/>
          <w:numId w:val="7"/>
        </w:numPr>
        <w:tabs>
          <w:tab w:val="left" w:pos="0"/>
        </w:tabs>
        <w:spacing w:before="240" w:after="200" w:line="276" w:lineRule="auto"/>
        <w:ind w:left="567" w:hanging="567"/>
        <w:jc w:val="both"/>
        <w:rPr>
          <w:rFonts w:ascii="Cambria" w:eastAsiaTheme="minorHAnsi" w:hAnsi="Cambria" w:cstheme="minorBidi"/>
          <w:sz w:val="22"/>
          <w:szCs w:val="22"/>
          <w:lang w:eastAsia="en-US"/>
        </w:rPr>
      </w:pPr>
      <w:r w:rsidRPr="007C7C63">
        <w:rPr>
          <w:rFonts w:ascii="Cambria" w:eastAsiaTheme="minorHAnsi" w:hAnsi="Cambria" w:cstheme="minorBidi"/>
          <w:sz w:val="22"/>
          <w:szCs w:val="22"/>
          <w:lang w:eastAsia="en-US"/>
        </w:rPr>
        <w:t xml:space="preserve">Zaznajamia pracowników oraz rodziców (informacja przesyłana za pomocą poczty elektronicznej, na stronie </w:t>
      </w:r>
      <w:hyperlink r:id="rId5" w:history="1">
        <w:r w:rsidRPr="007C7C63">
          <w:rPr>
            <w:rFonts w:ascii="Cambria" w:eastAsiaTheme="minorHAnsi" w:hAnsi="Cambria" w:cstheme="minorBidi"/>
            <w:color w:val="0563C1" w:themeColor="hyperlink"/>
            <w:sz w:val="22"/>
            <w:szCs w:val="22"/>
            <w:u w:val="single"/>
            <w:lang w:eastAsia="en-US"/>
          </w:rPr>
          <w:t>www.ze9zg.edu.pl</w:t>
        </w:r>
      </w:hyperlink>
      <w:r w:rsidRPr="007C7C63">
        <w:rPr>
          <w:rFonts w:ascii="Cambria" w:eastAsiaTheme="minorHAnsi" w:hAnsi="Cambria" w:cstheme="minorBidi"/>
          <w:sz w:val="22"/>
          <w:szCs w:val="22"/>
          <w:lang w:eastAsia="en-US"/>
        </w:rPr>
        <w:t xml:space="preserve"> lub e-dziennika) uczniów ze stosowanymi w szkole metodami ochrony uczniów/dzieci przedszkolnych przed Covid-19 oraz niniejszymi procedurami zapewniania bezpieczeństwa.</w:t>
      </w:r>
    </w:p>
    <w:p w:rsidR="007C7C63" w:rsidRPr="007C7C63" w:rsidRDefault="007C7C63" w:rsidP="007C7C63">
      <w:pPr>
        <w:numPr>
          <w:ilvl w:val="1"/>
          <w:numId w:val="7"/>
        </w:numPr>
        <w:tabs>
          <w:tab w:val="left" w:pos="0"/>
        </w:tabs>
        <w:spacing w:before="240" w:after="200" w:line="276" w:lineRule="auto"/>
        <w:ind w:left="567" w:hanging="567"/>
        <w:jc w:val="both"/>
        <w:rPr>
          <w:rFonts w:ascii="Cambria" w:eastAsiaTheme="minorHAnsi" w:hAnsi="Cambria" w:cstheme="minorBidi"/>
          <w:sz w:val="22"/>
          <w:szCs w:val="22"/>
          <w:lang w:eastAsia="en-US"/>
        </w:rPr>
      </w:pPr>
      <w:r w:rsidRPr="007C7C63">
        <w:rPr>
          <w:rFonts w:ascii="Cambria" w:eastAsiaTheme="minorHAnsi" w:hAnsi="Cambria" w:cstheme="minorBidi"/>
          <w:sz w:val="22"/>
          <w:szCs w:val="22"/>
          <w:lang w:eastAsia="en-US"/>
        </w:rPr>
        <w:t>Nadzoruje prace porządkowe wykonywane przez pracowników szkoły zgodnie z powierzonymi im obowiązkami;</w:t>
      </w:r>
    </w:p>
    <w:p w:rsidR="007C7C63" w:rsidRPr="007C7C63" w:rsidRDefault="007C7C63" w:rsidP="007C7C63">
      <w:pPr>
        <w:numPr>
          <w:ilvl w:val="1"/>
          <w:numId w:val="7"/>
        </w:numPr>
        <w:tabs>
          <w:tab w:val="left" w:pos="0"/>
        </w:tabs>
        <w:spacing w:before="240" w:after="200" w:line="276" w:lineRule="auto"/>
        <w:ind w:left="567" w:hanging="567"/>
        <w:jc w:val="both"/>
        <w:rPr>
          <w:rFonts w:ascii="Cambria" w:eastAsiaTheme="minorHAnsi" w:hAnsi="Cambria" w:cstheme="minorBidi"/>
          <w:sz w:val="22"/>
          <w:szCs w:val="22"/>
          <w:lang w:eastAsia="en-US"/>
        </w:rPr>
      </w:pPr>
      <w:r w:rsidRPr="007C7C63">
        <w:rPr>
          <w:rFonts w:ascii="Cambria" w:eastAsiaTheme="minorHAnsi" w:hAnsi="Cambria" w:cstheme="minorBidi"/>
          <w:sz w:val="22"/>
          <w:szCs w:val="22"/>
          <w:lang w:eastAsia="en-US"/>
        </w:rPr>
        <w:t>Opracowuje we współpracy z kierownikiem gospodarczym  harmonogram dyżurów pracowników obsługi zajmujących się dezynfekcją pomieszczeń i sprzętu.</w:t>
      </w:r>
    </w:p>
    <w:p w:rsidR="007C7C63" w:rsidRPr="007C7C63" w:rsidRDefault="007C7C63" w:rsidP="007C7C63">
      <w:pPr>
        <w:numPr>
          <w:ilvl w:val="1"/>
          <w:numId w:val="7"/>
        </w:numPr>
        <w:tabs>
          <w:tab w:val="left" w:pos="0"/>
        </w:tabs>
        <w:spacing w:before="240" w:after="200" w:line="276" w:lineRule="auto"/>
        <w:ind w:left="567" w:hanging="567"/>
        <w:jc w:val="both"/>
        <w:rPr>
          <w:rFonts w:ascii="Cambria" w:eastAsiaTheme="minorHAnsi" w:hAnsi="Cambria" w:cstheme="minorBidi"/>
          <w:sz w:val="22"/>
          <w:szCs w:val="22"/>
          <w:lang w:eastAsia="en-US"/>
        </w:rPr>
      </w:pPr>
      <w:r w:rsidRPr="007C7C63">
        <w:rPr>
          <w:rFonts w:ascii="Cambria" w:eastAsiaTheme="minorHAnsi" w:hAnsi="Cambria" w:cstheme="minorBidi"/>
          <w:sz w:val="22"/>
          <w:szCs w:val="22"/>
          <w:lang w:eastAsia="en-US"/>
        </w:rPr>
        <w:t>Dba o to, by w salach, w których spędzają czas uczniowie/ dzieci przedszkolne nie było przedmiotów, sprzętów, których nie da się skutecznie umyć lub dezynfekować;</w:t>
      </w:r>
    </w:p>
    <w:p w:rsidR="007C7C63" w:rsidRPr="007C7C63" w:rsidRDefault="007C7C63" w:rsidP="007C7C63">
      <w:pPr>
        <w:numPr>
          <w:ilvl w:val="1"/>
          <w:numId w:val="7"/>
        </w:numPr>
        <w:tabs>
          <w:tab w:val="left" w:pos="0"/>
        </w:tabs>
        <w:spacing w:before="240" w:after="200" w:line="276" w:lineRule="auto"/>
        <w:ind w:left="567" w:hanging="567"/>
        <w:jc w:val="both"/>
        <w:rPr>
          <w:rFonts w:ascii="Cambria" w:eastAsiaTheme="minorHAnsi" w:hAnsi="Cambria" w:cstheme="minorBidi"/>
          <w:sz w:val="22"/>
          <w:szCs w:val="22"/>
          <w:lang w:eastAsia="en-US"/>
        </w:rPr>
      </w:pPr>
      <w:r w:rsidRPr="007C7C63">
        <w:rPr>
          <w:rFonts w:ascii="Cambria" w:eastAsiaTheme="minorHAnsi" w:hAnsi="Cambria" w:cstheme="minorBidi"/>
          <w:sz w:val="22"/>
          <w:szCs w:val="22"/>
          <w:lang w:eastAsia="en-US"/>
        </w:rPr>
        <w:t>Prowadzi komunikację z rodzicami dotyczącą bezpieczeństwa uczniów/dzieci w placówce;</w:t>
      </w:r>
    </w:p>
    <w:p w:rsidR="007C7C63" w:rsidRPr="007C7C63" w:rsidRDefault="007C7C63" w:rsidP="007C7C63">
      <w:pPr>
        <w:numPr>
          <w:ilvl w:val="1"/>
          <w:numId w:val="7"/>
        </w:numPr>
        <w:tabs>
          <w:tab w:val="left" w:pos="0"/>
        </w:tabs>
        <w:spacing w:before="240" w:after="200" w:line="276" w:lineRule="auto"/>
        <w:ind w:left="567" w:hanging="567"/>
        <w:jc w:val="both"/>
        <w:rPr>
          <w:rFonts w:ascii="Cambria" w:eastAsiaTheme="minorHAnsi" w:hAnsi="Cambria" w:cstheme="minorBidi"/>
          <w:sz w:val="22"/>
          <w:szCs w:val="22"/>
          <w:lang w:eastAsia="en-US"/>
        </w:rPr>
      </w:pPr>
      <w:r w:rsidRPr="007C7C63">
        <w:rPr>
          <w:rFonts w:ascii="Cambria" w:eastAsiaTheme="minorHAnsi" w:hAnsi="Cambria" w:cstheme="minorBidi"/>
          <w:sz w:val="22"/>
          <w:szCs w:val="22"/>
          <w:lang w:eastAsia="en-US"/>
        </w:rPr>
        <w:t>Kontaktuje się z rodzicem/rodzicami/opiekunem prawnym/opiekunami prawnymi – telefonicznie, w przypadku stwierdzenia podejrzenia choroby u ich dziecka;</w:t>
      </w:r>
    </w:p>
    <w:p w:rsidR="007C7C63" w:rsidRPr="007C7C63" w:rsidRDefault="007C7C63" w:rsidP="007C7C63">
      <w:pPr>
        <w:numPr>
          <w:ilvl w:val="1"/>
          <w:numId w:val="7"/>
        </w:numPr>
        <w:tabs>
          <w:tab w:val="left" w:pos="0"/>
        </w:tabs>
        <w:spacing w:before="240" w:after="200" w:line="276" w:lineRule="auto"/>
        <w:ind w:left="567" w:hanging="567"/>
        <w:jc w:val="both"/>
        <w:rPr>
          <w:rFonts w:ascii="Cambria" w:eastAsiaTheme="minorHAnsi" w:hAnsi="Cambria" w:cstheme="minorBidi"/>
          <w:sz w:val="22"/>
          <w:szCs w:val="22"/>
          <w:lang w:eastAsia="en-US"/>
        </w:rPr>
      </w:pPr>
      <w:r w:rsidRPr="007C7C63">
        <w:rPr>
          <w:rFonts w:ascii="Cambria" w:eastAsiaTheme="minorHAnsi" w:hAnsi="Cambria" w:cstheme="minorBidi"/>
          <w:sz w:val="22"/>
          <w:szCs w:val="22"/>
          <w:lang w:eastAsia="en-US"/>
        </w:rPr>
        <w:t>Informuje organ prowadzący o zaistnieniu podejrzenia choroby u dziecka, pracownika szkoły;</w:t>
      </w:r>
    </w:p>
    <w:p w:rsidR="007C7C63" w:rsidRPr="007C7C63" w:rsidRDefault="007C7C63" w:rsidP="007C7C63">
      <w:pPr>
        <w:numPr>
          <w:ilvl w:val="1"/>
          <w:numId w:val="7"/>
        </w:numPr>
        <w:tabs>
          <w:tab w:val="left" w:pos="0"/>
        </w:tabs>
        <w:spacing w:before="240" w:after="200" w:line="276" w:lineRule="auto"/>
        <w:ind w:left="567" w:hanging="567"/>
        <w:jc w:val="both"/>
        <w:rPr>
          <w:rFonts w:ascii="Cambria" w:eastAsiaTheme="minorHAnsi" w:hAnsi="Cambria" w:cstheme="minorBidi"/>
          <w:sz w:val="22"/>
          <w:szCs w:val="22"/>
          <w:lang w:eastAsia="en-US"/>
        </w:rPr>
      </w:pPr>
      <w:r w:rsidRPr="007C7C63">
        <w:rPr>
          <w:rFonts w:ascii="Cambria" w:eastAsiaTheme="minorHAnsi" w:hAnsi="Cambria" w:cstheme="minorBidi"/>
          <w:sz w:val="22"/>
          <w:szCs w:val="22"/>
          <w:lang w:eastAsia="en-US"/>
        </w:rPr>
        <w:t>Współpracuje ze służbami sanitarnymi – w przypadku podejrzenia zakażenia Covid-19 oraz podejmuje decyzję o zmiany systemu nauczania – hybrydowy (nauka stacjonarna + nauczanie zdalne), przy pomocy środków komunikacji na odległość;</w:t>
      </w:r>
    </w:p>
    <w:p w:rsidR="007C7C63" w:rsidRPr="007C7C63" w:rsidRDefault="007C7C63" w:rsidP="007C7C63">
      <w:pPr>
        <w:numPr>
          <w:ilvl w:val="1"/>
          <w:numId w:val="7"/>
        </w:numPr>
        <w:tabs>
          <w:tab w:val="left" w:pos="0"/>
        </w:tabs>
        <w:spacing w:before="240" w:after="200" w:line="276" w:lineRule="auto"/>
        <w:ind w:left="567" w:hanging="567"/>
        <w:jc w:val="both"/>
        <w:rPr>
          <w:rFonts w:ascii="Cambria" w:eastAsiaTheme="minorHAnsi" w:hAnsi="Cambria" w:cstheme="minorBidi"/>
          <w:sz w:val="22"/>
          <w:szCs w:val="22"/>
          <w:lang w:eastAsia="en-US"/>
        </w:rPr>
      </w:pPr>
      <w:r w:rsidRPr="007C7C63">
        <w:rPr>
          <w:rFonts w:ascii="Cambria" w:eastAsiaTheme="minorHAnsi" w:hAnsi="Cambria" w:cstheme="minorBidi"/>
          <w:sz w:val="22"/>
          <w:szCs w:val="22"/>
          <w:lang w:eastAsia="en-US"/>
        </w:rPr>
        <w:lastRenderedPageBreak/>
        <w:t>Zawiesza częściowo (wybrane oddziały) lub całościowo zajęcia stacjonarne w szkole, po uzyskaniu zgody organu prowadzącego szkołę i uzyskaniu pozytywnej opinii Państwowego Powiatowego Inspektora Sanitarnego wprowadza w szkole odpowiednio wariant B (kształcenie mieszane – hybrydowe – zajęcia stacjonarne i zdalne) lub C (kształcenie zdalne) pracy szkoły.</w:t>
      </w:r>
    </w:p>
    <w:p w:rsidR="007C7C63" w:rsidRPr="007C7C63" w:rsidRDefault="007C7C63" w:rsidP="007C7C63">
      <w:pPr>
        <w:numPr>
          <w:ilvl w:val="1"/>
          <w:numId w:val="7"/>
        </w:numPr>
        <w:tabs>
          <w:tab w:val="left" w:pos="0"/>
        </w:tabs>
        <w:spacing w:before="240" w:after="200" w:line="276" w:lineRule="auto"/>
        <w:ind w:left="567" w:hanging="567"/>
        <w:jc w:val="both"/>
        <w:rPr>
          <w:rFonts w:ascii="Cambria" w:eastAsiaTheme="minorHAnsi" w:hAnsi="Cambria" w:cstheme="minorBidi"/>
          <w:sz w:val="22"/>
          <w:szCs w:val="22"/>
          <w:lang w:eastAsia="en-US"/>
        </w:rPr>
      </w:pPr>
      <w:r w:rsidRPr="007C7C63">
        <w:rPr>
          <w:rFonts w:ascii="Cambria" w:eastAsiaTheme="minorHAnsi" w:hAnsi="Cambria" w:cstheme="minorBidi"/>
          <w:sz w:val="22"/>
          <w:szCs w:val="22"/>
          <w:lang w:eastAsia="en-US"/>
        </w:rPr>
        <w:t>Instruuje pracowników o sposobie stosowania procedury postępowania na wypadek podejrzenia zakażenia u ucznia i pracownika szkoły;</w:t>
      </w:r>
    </w:p>
    <w:p w:rsidR="007C7C63" w:rsidRPr="007C7C63" w:rsidRDefault="007C7C63" w:rsidP="007C7C63">
      <w:pPr>
        <w:numPr>
          <w:ilvl w:val="1"/>
          <w:numId w:val="7"/>
        </w:numPr>
        <w:tabs>
          <w:tab w:val="left" w:pos="0"/>
        </w:tabs>
        <w:spacing w:before="240" w:after="200" w:line="276" w:lineRule="auto"/>
        <w:ind w:left="567" w:hanging="567"/>
        <w:jc w:val="both"/>
        <w:rPr>
          <w:rFonts w:ascii="Cambria" w:eastAsiaTheme="minorHAnsi" w:hAnsi="Cambria" w:cstheme="minorBidi"/>
          <w:sz w:val="22"/>
          <w:szCs w:val="22"/>
          <w:lang w:eastAsia="en-US"/>
        </w:rPr>
      </w:pPr>
      <w:r w:rsidRPr="007C7C63">
        <w:rPr>
          <w:rFonts w:ascii="Cambria" w:eastAsiaTheme="minorHAnsi" w:hAnsi="Cambria" w:cstheme="minorBidi"/>
          <w:sz w:val="22"/>
          <w:szCs w:val="22"/>
          <w:lang w:eastAsia="en-US"/>
        </w:rPr>
        <w:t>Zapewnia taką organizację pracy szkoły/przedszkola, która uniemożliwi znaczne gromadzenie się uczniów/dzieci przedszkolnych w tych samych pomieszczeniach na terenie szkoły;</w:t>
      </w:r>
    </w:p>
    <w:p w:rsidR="007C7C63" w:rsidRPr="007C7C63" w:rsidRDefault="007C7C63" w:rsidP="007C7C63">
      <w:pPr>
        <w:numPr>
          <w:ilvl w:val="1"/>
          <w:numId w:val="7"/>
        </w:numPr>
        <w:tabs>
          <w:tab w:val="left" w:pos="0"/>
        </w:tabs>
        <w:spacing w:before="240" w:after="200" w:line="276" w:lineRule="auto"/>
        <w:ind w:left="567" w:hanging="567"/>
        <w:jc w:val="both"/>
        <w:rPr>
          <w:rFonts w:ascii="Cambria" w:eastAsiaTheme="minorHAnsi" w:hAnsi="Cambria" w:cstheme="minorBidi"/>
          <w:sz w:val="22"/>
          <w:szCs w:val="22"/>
          <w:lang w:eastAsia="en-US"/>
        </w:rPr>
      </w:pPr>
      <w:r w:rsidRPr="007C7C63">
        <w:rPr>
          <w:rFonts w:ascii="Cambria" w:eastAsiaTheme="minorHAnsi" w:hAnsi="Cambria" w:cstheme="minorBidi"/>
          <w:sz w:val="22"/>
          <w:szCs w:val="22"/>
          <w:lang w:eastAsia="en-US"/>
        </w:rPr>
        <w:t>Zapewnia organizację zajęć na sali gimnastycznej, która umożliwia przebywanie na niej dzieci z zachowaniem przepisów § 7 ust. 1 pkt 7 rozporządzenia Ministra Edukacji Narodowej z 3 kwietnia 2019 r. w sprawie ramowych planów nauczania dla publicznych szkół (Dz.U. z 2019 r. poz. 639) oraz umożliwia umycie lub dezynfekcję sprzętu sportowego oraz podłogi;</w:t>
      </w:r>
    </w:p>
    <w:p w:rsidR="007C7C63" w:rsidRPr="007C7C63" w:rsidRDefault="007C7C63" w:rsidP="007C7C63">
      <w:pPr>
        <w:numPr>
          <w:ilvl w:val="1"/>
          <w:numId w:val="7"/>
        </w:numPr>
        <w:tabs>
          <w:tab w:val="left" w:pos="0"/>
        </w:tabs>
        <w:spacing w:before="240" w:after="200" w:line="276" w:lineRule="auto"/>
        <w:ind w:left="567" w:hanging="567"/>
        <w:jc w:val="both"/>
        <w:rPr>
          <w:rFonts w:ascii="Cambria" w:eastAsiaTheme="minorHAnsi" w:hAnsi="Cambria" w:cstheme="minorBidi"/>
          <w:sz w:val="22"/>
          <w:szCs w:val="22"/>
          <w:lang w:eastAsia="en-US"/>
        </w:rPr>
      </w:pPr>
      <w:r w:rsidRPr="007C7C63">
        <w:rPr>
          <w:rFonts w:ascii="Cambria" w:eastAsiaTheme="minorHAnsi" w:hAnsi="Cambria" w:cstheme="minorBidi"/>
          <w:sz w:val="22"/>
          <w:szCs w:val="22"/>
          <w:lang w:eastAsia="en-US"/>
        </w:rPr>
        <w:t>Jeśli jest taka możliwość, pracownikom administracji powyżej 60 roku życia i z istotnymi problemami zdrowotnymi, które zaliczają osobę do grupy tzw. podwyższonego ryzyka, zleca wykonywanie pracy zdalnie;</w:t>
      </w:r>
    </w:p>
    <w:p w:rsidR="007C7C63" w:rsidRPr="007C7C63" w:rsidRDefault="007C7C63" w:rsidP="007C7C63">
      <w:pPr>
        <w:numPr>
          <w:ilvl w:val="1"/>
          <w:numId w:val="7"/>
        </w:numPr>
        <w:tabs>
          <w:tab w:val="left" w:pos="0"/>
        </w:tabs>
        <w:spacing w:before="240" w:after="200" w:line="276" w:lineRule="auto"/>
        <w:ind w:left="567" w:hanging="567"/>
        <w:jc w:val="both"/>
        <w:rPr>
          <w:rFonts w:ascii="Cambria" w:eastAsiaTheme="minorHAnsi" w:hAnsi="Cambria" w:cstheme="minorBidi"/>
          <w:sz w:val="22"/>
          <w:szCs w:val="22"/>
          <w:lang w:eastAsia="en-US"/>
        </w:rPr>
      </w:pPr>
      <w:r w:rsidRPr="007C7C63">
        <w:rPr>
          <w:rFonts w:ascii="Cambria" w:eastAsiaTheme="minorHAnsi" w:hAnsi="Cambria" w:cstheme="minorBidi"/>
          <w:sz w:val="22"/>
          <w:szCs w:val="22"/>
          <w:lang w:eastAsia="en-US"/>
        </w:rPr>
        <w:t>Wyznacza obszary w szkole, w których mogą przebywać osoby z zewnątrz (tylko z osłoną ust i nosa, rękawiczek jednorazowych lub po dezynfekcji rąk, bez objawów sugerujących infekcję dróg oddechowych);</w:t>
      </w:r>
    </w:p>
    <w:p w:rsidR="007C7C63" w:rsidRPr="007C7C63" w:rsidRDefault="007C7C63" w:rsidP="007C7C63">
      <w:pPr>
        <w:numPr>
          <w:ilvl w:val="1"/>
          <w:numId w:val="7"/>
        </w:numPr>
        <w:tabs>
          <w:tab w:val="left" w:pos="0"/>
        </w:tabs>
        <w:spacing w:before="240" w:after="200" w:line="276" w:lineRule="auto"/>
        <w:ind w:left="567" w:hanging="567"/>
        <w:jc w:val="both"/>
        <w:rPr>
          <w:rFonts w:ascii="Cambria" w:eastAsiaTheme="minorHAnsi" w:hAnsi="Cambria" w:cstheme="minorBidi"/>
          <w:sz w:val="22"/>
          <w:szCs w:val="22"/>
          <w:lang w:eastAsia="en-US"/>
        </w:rPr>
      </w:pPr>
      <w:r w:rsidRPr="007C7C63">
        <w:rPr>
          <w:rFonts w:ascii="Cambria" w:eastAsiaTheme="minorHAnsi" w:hAnsi="Cambria" w:cstheme="minorBidi"/>
          <w:sz w:val="22"/>
          <w:szCs w:val="22"/>
          <w:lang w:eastAsia="en-US"/>
        </w:rPr>
        <w:t>Zapewnia dzieciom i pracownikom dostęp do wody pitnej zgodnie z Zasadami udostępniania wody wodociągowej dzieciom w placówkach szkolno-wychowawczych – bezpieczne formy i zalecenia higieniczno - sanitarne opracowanymi przez Głównego Inspektora Sanitarnego - https://gis.gov.pl/wp-content/uploads/2015/09/2015-wytyczne-dla-źródełek-i-fontann-wody-do-picia_PZH-przypis-GIS_2017.pdf.</w:t>
      </w:r>
    </w:p>
    <w:p w:rsidR="007C7C63" w:rsidRPr="007C7C63" w:rsidRDefault="007C7C63" w:rsidP="007C7C63">
      <w:pPr>
        <w:numPr>
          <w:ilvl w:val="0"/>
          <w:numId w:val="4"/>
        </w:numPr>
        <w:tabs>
          <w:tab w:val="left" w:pos="993"/>
        </w:tabs>
        <w:spacing w:before="240" w:after="200" w:line="276" w:lineRule="auto"/>
        <w:ind w:left="0" w:firstLine="567"/>
        <w:jc w:val="both"/>
        <w:rPr>
          <w:rFonts w:ascii="Cambria" w:eastAsiaTheme="minorHAnsi" w:hAnsi="Cambria" w:cstheme="minorBidi"/>
          <w:sz w:val="22"/>
          <w:szCs w:val="22"/>
          <w:lang w:eastAsia="en-US"/>
        </w:rPr>
      </w:pPr>
      <w:r w:rsidRPr="007C7C63">
        <w:rPr>
          <w:rFonts w:ascii="Cambria" w:eastAsiaTheme="minorHAnsi" w:hAnsi="Cambria" w:cstheme="minorBidi"/>
          <w:sz w:val="22"/>
          <w:szCs w:val="22"/>
          <w:lang w:eastAsia="en-US"/>
        </w:rPr>
        <w:t xml:space="preserve">Pracownicy szkoły zobowiązani są : </w:t>
      </w:r>
    </w:p>
    <w:p w:rsidR="007C7C63" w:rsidRPr="007C7C63" w:rsidRDefault="007C7C63" w:rsidP="007C7C63">
      <w:pPr>
        <w:numPr>
          <w:ilvl w:val="0"/>
          <w:numId w:val="8"/>
        </w:numPr>
        <w:tabs>
          <w:tab w:val="left" w:pos="993"/>
        </w:tabs>
        <w:spacing w:before="240" w:after="200"/>
        <w:jc w:val="both"/>
        <w:rPr>
          <w:rFonts w:ascii="Cambria" w:eastAsiaTheme="minorHAnsi" w:hAnsi="Cambria" w:cstheme="minorBidi"/>
          <w:sz w:val="22"/>
          <w:szCs w:val="22"/>
          <w:lang w:eastAsia="en-US"/>
        </w:rPr>
      </w:pPr>
      <w:r w:rsidRPr="007C7C63">
        <w:rPr>
          <w:rFonts w:ascii="Cambria" w:eastAsiaTheme="minorHAnsi" w:hAnsi="Cambria" w:cstheme="minorBidi"/>
          <w:sz w:val="22"/>
          <w:szCs w:val="22"/>
          <w:lang w:eastAsia="en-US"/>
        </w:rPr>
        <w:t>Stosować zasady profilaktyki zdrowotnej w formie:</w:t>
      </w:r>
    </w:p>
    <w:p w:rsidR="007C7C63" w:rsidRPr="007C7C63" w:rsidRDefault="007C7C63" w:rsidP="007C7C63">
      <w:pPr>
        <w:numPr>
          <w:ilvl w:val="1"/>
          <w:numId w:val="8"/>
        </w:numPr>
        <w:spacing w:before="240" w:after="200"/>
        <w:jc w:val="both"/>
        <w:rPr>
          <w:rFonts w:ascii="Cambria" w:eastAsiaTheme="minorHAnsi" w:hAnsi="Cambria" w:cstheme="minorBidi"/>
          <w:sz w:val="22"/>
          <w:szCs w:val="22"/>
          <w:lang w:eastAsia="en-US"/>
        </w:rPr>
      </w:pPr>
      <w:r w:rsidRPr="007C7C63">
        <w:rPr>
          <w:rFonts w:ascii="Cambria" w:eastAsiaTheme="minorHAnsi" w:hAnsi="Cambria" w:cstheme="minorBidi"/>
          <w:sz w:val="22"/>
          <w:szCs w:val="22"/>
          <w:lang w:eastAsia="en-US"/>
        </w:rPr>
        <w:t>Regularnego mycia rąk przez 20 sekund mydłem i wodą lub środkiem dezynfekującym zgodnie z instrukcją zamieszczoną w pomieszczeniach sanitarno-higienicznych,</w:t>
      </w:r>
    </w:p>
    <w:p w:rsidR="007C7C63" w:rsidRPr="007C7C63" w:rsidRDefault="007C7C63" w:rsidP="007C7C63">
      <w:pPr>
        <w:numPr>
          <w:ilvl w:val="1"/>
          <w:numId w:val="8"/>
        </w:numPr>
        <w:spacing w:before="240" w:after="200"/>
        <w:jc w:val="both"/>
        <w:rPr>
          <w:rFonts w:ascii="Cambria" w:eastAsiaTheme="minorHAnsi" w:hAnsi="Cambria" w:cstheme="minorBidi"/>
          <w:sz w:val="22"/>
          <w:szCs w:val="22"/>
          <w:lang w:eastAsia="en-US"/>
        </w:rPr>
      </w:pPr>
      <w:r w:rsidRPr="007C7C63">
        <w:rPr>
          <w:rFonts w:ascii="Cambria" w:eastAsiaTheme="minorHAnsi" w:hAnsi="Cambria" w:cstheme="minorBidi"/>
          <w:sz w:val="22"/>
          <w:szCs w:val="22"/>
          <w:lang w:eastAsia="en-US"/>
        </w:rPr>
        <w:t>Kasłania, kichania w jednorazową chusteczkę lub wewnętrzną stronę łokcia,</w:t>
      </w:r>
    </w:p>
    <w:p w:rsidR="007C7C63" w:rsidRPr="007C7C63" w:rsidRDefault="007C7C63" w:rsidP="007C7C63">
      <w:pPr>
        <w:numPr>
          <w:ilvl w:val="1"/>
          <w:numId w:val="8"/>
        </w:numPr>
        <w:spacing w:before="240" w:after="200"/>
        <w:jc w:val="both"/>
        <w:rPr>
          <w:rFonts w:ascii="Cambria" w:eastAsiaTheme="minorHAnsi" w:hAnsi="Cambria" w:cstheme="minorBidi"/>
          <w:sz w:val="22"/>
          <w:szCs w:val="22"/>
          <w:lang w:eastAsia="en-US"/>
        </w:rPr>
      </w:pPr>
      <w:r w:rsidRPr="007C7C63">
        <w:rPr>
          <w:rFonts w:ascii="Cambria" w:eastAsiaTheme="minorHAnsi" w:hAnsi="Cambria" w:cstheme="minorBidi"/>
          <w:sz w:val="22"/>
          <w:szCs w:val="22"/>
          <w:lang w:eastAsia="en-US"/>
        </w:rPr>
        <w:t>Unikania skupisk ludzi,</w:t>
      </w:r>
    </w:p>
    <w:p w:rsidR="007C7C63" w:rsidRPr="007C7C63" w:rsidRDefault="007C7C63" w:rsidP="007C7C63">
      <w:pPr>
        <w:numPr>
          <w:ilvl w:val="1"/>
          <w:numId w:val="8"/>
        </w:numPr>
        <w:spacing w:before="240" w:after="200"/>
        <w:jc w:val="both"/>
        <w:rPr>
          <w:rFonts w:ascii="Cambria" w:eastAsiaTheme="minorHAnsi" w:hAnsi="Cambria" w:cstheme="minorBidi"/>
          <w:sz w:val="22"/>
          <w:szCs w:val="22"/>
          <w:lang w:eastAsia="en-US"/>
        </w:rPr>
      </w:pPr>
      <w:r w:rsidRPr="007C7C63">
        <w:rPr>
          <w:rFonts w:ascii="Cambria" w:eastAsiaTheme="minorHAnsi" w:hAnsi="Cambria" w:cstheme="minorBidi"/>
          <w:sz w:val="22"/>
          <w:szCs w:val="22"/>
          <w:lang w:eastAsia="en-US"/>
        </w:rPr>
        <w:t>Unikania dotykania oczu, nosa i ust,</w:t>
      </w:r>
    </w:p>
    <w:p w:rsidR="007C7C63" w:rsidRPr="007C7C63" w:rsidRDefault="007C7C63" w:rsidP="007C7C63">
      <w:pPr>
        <w:numPr>
          <w:ilvl w:val="1"/>
          <w:numId w:val="8"/>
        </w:numPr>
        <w:spacing w:before="240" w:after="200"/>
        <w:jc w:val="both"/>
        <w:rPr>
          <w:rFonts w:ascii="Cambria" w:eastAsiaTheme="minorHAnsi" w:hAnsi="Cambria" w:cstheme="minorBidi"/>
          <w:sz w:val="22"/>
          <w:szCs w:val="22"/>
          <w:lang w:eastAsia="en-US"/>
        </w:rPr>
      </w:pPr>
      <w:r w:rsidRPr="007C7C63">
        <w:rPr>
          <w:rFonts w:ascii="Cambria" w:eastAsiaTheme="minorHAnsi" w:hAnsi="Cambria" w:cstheme="minorBidi"/>
          <w:sz w:val="22"/>
          <w:szCs w:val="22"/>
          <w:lang w:eastAsia="en-US"/>
        </w:rPr>
        <w:t>Unikania kontaktu z osobami, które źle się czują;</w:t>
      </w:r>
    </w:p>
    <w:p w:rsidR="007C7C63" w:rsidRPr="007C7C63" w:rsidRDefault="007C7C63" w:rsidP="007C7C63">
      <w:pPr>
        <w:numPr>
          <w:ilvl w:val="0"/>
          <w:numId w:val="8"/>
        </w:numPr>
        <w:spacing w:before="240" w:after="200"/>
        <w:jc w:val="both"/>
        <w:rPr>
          <w:rFonts w:ascii="Cambria" w:eastAsiaTheme="minorHAnsi" w:hAnsi="Cambria" w:cstheme="minorBidi"/>
          <w:sz w:val="22"/>
          <w:szCs w:val="22"/>
          <w:lang w:eastAsia="en-US"/>
        </w:rPr>
      </w:pPr>
      <w:r w:rsidRPr="007C7C63">
        <w:rPr>
          <w:rFonts w:ascii="Cambria" w:eastAsiaTheme="minorHAnsi" w:hAnsi="Cambria" w:cstheme="minorBidi"/>
          <w:sz w:val="22"/>
          <w:szCs w:val="22"/>
          <w:lang w:eastAsia="en-US"/>
        </w:rPr>
        <w:t>Poruszać się po strefach budynku zgodnie z przydzielonymi zadaniami i zmieniając strefy dezynfekować ręce.</w:t>
      </w:r>
    </w:p>
    <w:p w:rsidR="007C7C63" w:rsidRPr="007C7C63" w:rsidRDefault="007C7C63" w:rsidP="007C7C63">
      <w:pPr>
        <w:numPr>
          <w:ilvl w:val="0"/>
          <w:numId w:val="8"/>
        </w:numPr>
        <w:spacing w:before="240" w:after="200"/>
        <w:jc w:val="both"/>
        <w:rPr>
          <w:rFonts w:ascii="Cambria" w:eastAsiaTheme="minorHAnsi" w:hAnsi="Cambria" w:cstheme="minorBidi"/>
          <w:sz w:val="22"/>
          <w:szCs w:val="22"/>
          <w:lang w:eastAsia="en-US"/>
        </w:rPr>
      </w:pPr>
      <w:r w:rsidRPr="007C7C63">
        <w:rPr>
          <w:rFonts w:ascii="Cambria" w:eastAsiaTheme="minorHAnsi" w:hAnsi="Cambria" w:cstheme="minorBidi"/>
          <w:sz w:val="22"/>
          <w:szCs w:val="22"/>
          <w:lang w:eastAsia="en-US"/>
        </w:rPr>
        <w:lastRenderedPageBreak/>
        <w:t>Dezynfekować lub umyć ręce zgodnie z instrukcją wywieszoną w pomieszczeniach higieniczno-sanitarnych niezwłocznie po wejściu do budynku placówki;</w:t>
      </w:r>
    </w:p>
    <w:p w:rsidR="007C7C63" w:rsidRPr="007C7C63" w:rsidRDefault="007C7C63" w:rsidP="007C7C63">
      <w:pPr>
        <w:numPr>
          <w:ilvl w:val="0"/>
          <w:numId w:val="8"/>
        </w:numPr>
        <w:spacing w:before="240" w:after="200"/>
        <w:jc w:val="both"/>
        <w:rPr>
          <w:rFonts w:ascii="Cambria" w:eastAsiaTheme="minorHAnsi" w:hAnsi="Cambria" w:cstheme="minorBidi"/>
          <w:sz w:val="22"/>
          <w:szCs w:val="22"/>
          <w:lang w:eastAsia="en-US"/>
        </w:rPr>
      </w:pPr>
      <w:r w:rsidRPr="007C7C63">
        <w:rPr>
          <w:rFonts w:ascii="Cambria" w:eastAsiaTheme="minorHAnsi" w:hAnsi="Cambria" w:cstheme="minorBidi"/>
          <w:sz w:val="22"/>
          <w:szCs w:val="22"/>
          <w:lang w:eastAsia="en-US"/>
        </w:rPr>
        <w:t>Zostawiać okrycie wierzchnie w miejscu do tego przeznaczonym;</w:t>
      </w:r>
    </w:p>
    <w:p w:rsidR="007C7C63" w:rsidRPr="007C7C63" w:rsidRDefault="007C7C63" w:rsidP="007C7C63">
      <w:pPr>
        <w:numPr>
          <w:ilvl w:val="0"/>
          <w:numId w:val="8"/>
        </w:numPr>
        <w:spacing w:before="240" w:after="200"/>
        <w:jc w:val="both"/>
        <w:rPr>
          <w:rFonts w:ascii="Cambria" w:eastAsiaTheme="minorHAnsi" w:hAnsi="Cambria" w:cstheme="minorBidi"/>
          <w:sz w:val="22"/>
          <w:szCs w:val="22"/>
          <w:lang w:eastAsia="en-US"/>
        </w:rPr>
      </w:pPr>
      <w:r w:rsidRPr="007C7C63">
        <w:rPr>
          <w:rFonts w:ascii="Cambria" w:eastAsiaTheme="minorHAnsi" w:hAnsi="Cambria" w:cstheme="minorBidi"/>
          <w:sz w:val="22"/>
          <w:szCs w:val="22"/>
          <w:lang w:eastAsia="en-US"/>
        </w:rPr>
        <w:t>Informować dyrektora lub osobę go zastępującą o wszelkich objawach chorobowych, wskazujących na chorobę dróg oddechowych u ucznia (w szczególności kaszel, gorączka);</w:t>
      </w:r>
    </w:p>
    <w:p w:rsidR="007C7C63" w:rsidRPr="007C7C63" w:rsidRDefault="007C7C63" w:rsidP="007C7C63">
      <w:pPr>
        <w:numPr>
          <w:ilvl w:val="0"/>
          <w:numId w:val="8"/>
        </w:numPr>
        <w:spacing w:before="240" w:after="200"/>
        <w:jc w:val="both"/>
        <w:rPr>
          <w:rFonts w:ascii="Cambria" w:eastAsiaTheme="minorHAnsi" w:hAnsi="Cambria" w:cstheme="minorBidi"/>
          <w:color w:val="000000" w:themeColor="text1"/>
          <w:sz w:val="22"/>
          <w:szCs w:val="22"/>
          <w:lang w:eastAsia="en-US"/>
        </w:rPr>
      </w:pPr>
      <w:r w:rsidRPr="007C7C63">
        <w:rPr>
          <w:rFonts w:ascii="Cambria" w:eastAsiaTheme="minorHAnsi" w:hAnsi="Cambria" w:cstheme="minorBidi"/>
          <w:color w:val="000000" w:themeColor="text1"/>
          <w:sz w:val="22"/>
          <w:szCs w:val="22"/>
          <w:lang w:eastAsia="en-US"/>
        </w:rPr>
        <w:t>Unikać organizowania większych skupisk uczniów z różnych klas w jednym pomieszczeniu;</w:t>
      </w:r>
    </w:p>
    <w:p w:rsidR="007C7C63" w:rsidRPr="007C7C63" w:rsidRDefault="007C7C63" w:rsidP="007C7C63">
      <w:pPr>
        <w:numPr>
          <w:ilvl w:val="0"/>
          <w:numId w:val="8"/>
        </w:numPr>
        <w:spacing w:before="240" w:after="200"/>
        <w:jc w:val="both"/>
        <w:rPr>
          <w:rFonts w:ascii="Cambria" w:eastAsiaTheme="minorHAnsi" w:hAnsi="Cambria" w:cstheme="minorBidi"/>
          <w:color w:val="000000" w:themeColor="text1"/>
          <w:sz w:val="22"/>
          <w:szCs w:val="22"/>
          <w:lang w:eastAsia="en-US"/>
        </w:rPr>
      </w:pPr>
      <w:r w:rsidRPr="007C7C63">
        <w:rPr>
          <w:rFonts w:ascii="Cambria" w:eastAsiaTheme="minorHAnsi" w:hAnsi="Cambria" w:cstheme="minorBidi"/>
          <w:color w:val="000000" w:themeColor="text1"/>
          <w:sz w:val="22"/>
          <w:szCs w:val="22"/>
          <w:lang w:eastAsia="en-US"/>
        </w:rPr>
        <w:t xml:space="preserve">Poinformować dyrektora szkoły o z istotnych problemach zdrowotnych, które zaliczają go do grupy tzw. podwyższonego ryzyka i tym samym mają wpływ na potencjalnie cięższe przechodzenie zakażenia </w:t>
      </w:r>
      <w:proofErr w:type="spellStart"/>
      <w:r w:rsidRPr="007C7C63">
        <w:rPr>
          <w:rFonts w:ascii="Cambria" w:eastAsiaTheme="minorHAnsi" w:hAnsi="Cambria" w:cstheme="minorBidi"/>
          <w:color w:val="000000" w:themeColor="text1"/>
          <w:sz w:val="22"/>
          <w:szCs w:val="22"/>
          <w:lang w:eastAsia="en-US"/>
        </w:rPr>
        <w:t>koronawirusem</w:t>
      </w:r>
      <w:proofErr w:type="spellEnd"/>
      <w:r w:rsidRPr="007C7C63">
        <w:rPr>
          <w:rFonts w:ascii="Cambria" w:eastAsiaTheme="minorHAnsi" w:hAnsi="Cambria" w:cstheme="minorBidi"/>
          <w:color w:val="000000" w:themeColor="text1"/>
          <w:sz w:val="22"/>
          <w:szCs w:val="22"/>
          <w:lang w:eastAsia="en-US"/>
        </w:rPr>
        <w:t>, celem umożliwienia dyrektorowi wprowadzenia odpowiedniej organizacji pracy szkoły. Pracownik zobowiązany jest przedstawić dyrektorowi dokument, który może potwierdzić, że pracownik ma istotne problemy zdrowotne - do wglądu. Istotnymi problemami zdrowotnymi w tym przypadku są: cukrzyca, choroby układu krążenia, nadciśnienie tętnicze, choroby płuc - astma, zaburzenia odporności;</w:t>
      </w:r>
    </w:p>
    <w:p w:rsidR="007C7C63" w:rsidRPr="007C7C63" w:rsidRDefault="007C7C63" w:rsidP="007C7C63">
      <w:pPr>
        <w:numPr>
          <w:ilvl w:val="0"/>
          <w:numId w:val="8"/>
        </w:numPr>
        <w:spacing w:before="240" w:after="200"/>
        <w:jc w:val="both"/>
        <w:rPr>
          <w:rFonts w:ascii="Cambria" w:eastAsiaTheme="minorHAnsi" w:hAnsi="Cambria" w:cstheme="minorBidi"/>
          <w:sz w:val="22"/>
          <w:szCs w:val="22"/>
          <w:lang w:eastAsia="en-US"/>
        </w:rPr>
      </w:pPr>
      <w:r w:rsidRPr="007C7C63">
        <w:rPr>
          <w:rFonts w:ascii="Cambria" w:eastAsiaTheme="minorHAnsi" w:hAnsi="Cambria" w:cstheme="minorBidi"/>
          <w:sz w:val="22"/>
          <w:szCs w:val="22"/>
          <w:lang w:eastAsia="en-US"/>
        </w:rPr>
        <w:t>Wyrzucać zużyte jednorazowe środki ochrony osobistej (maseczki, jednorazowe rękawiczki) do zamykanych, wyłożonych workiem foliowych koszy znajdujących się w łazienkach na odpady zmieszane;</w:t>
      </w:r>
    </w:p>
    <w:p w:rsidR="007C7C63" w:rsidRPr="007C7C63" w:rsidRDefault="007C7C63" w:rsidP="007C7C63">
      <w:pPr>
        <w:numPr>
          <w:ilvl w:val="0"/>
          <w:numId w:val="8"/>
        </w:numPr>
        <w:spacing w:before="240" w:after="200"/>
        <w:jc w:val="both"/>
        <w:rPr>
          <w:rFonts w:ascii="Cambria" w:eastAsiaTheme="minorHAnsi" w:hAnsi="Cambria" w:cstheme="minorBidi"/>
          <w:sz w:val="22"/>
          <w:szCs w:val="22"/>
          <w:lang w:eastAsia="en-US"/>
        </w:rPr>
      </w:pPr>
      <w:r w:rsidRPr="007C7C63">
        <w:rPr>
          <w:rFonts w:ascii="Cambria" w:eastAsiaTheme="minorHAnsi" w:hAnsi="Cambria" w:cstheme="minorBidi"/>
          <w:sz w:val="22"/>
          <w:szCs w:val="22"/>
          <w:lang w:eastAsia="en-US"/>
        </w:rPr>
        <w:t>Postępować zgodnie z przepisami wprowadzonymi Procedurami bezpieczeństwa.</w:t>
      </w:r>
    </w:p>
    <w:p w:rsidR="007C7C63" w:rsidRPr="007C7C63" w:rsidRDefault="007C7C63" w:rsidP="007C7C63">
      <w:pPr>
        <w:numPr>
          <w:ilvl w:val="0"/>
          <w:numId w:val="4"/>
        </w:numPr>
        <w:tabs>
          <w:tab w:val="left" w:pos="993"/>
        </w:tabs>
        <w:spacing w:before="240" w:after="200" w:line="276" w:lineRule="auto"/>
        <w:ind w:left="0" w:firstLine="567"/>
        <w:jc w:val="both"/>
        <w:rPr>
          <w:rFonts w:ascii="Cambria" w:eastAsiaTheme="minorHAnsi" w:hAnsi="Cambria" w:cstheme="minorBidi"/>
          <w:sz w:val="22"/>
          <w:szCs w:val="22"/>
          <w:lang w:eastAsia="en-US"/>
        </w:rPr>
      </w:pPr>
      <w:r w:rsidRPr="007C7C63">
        <w:rPr>
          <w:rFonts w:ascii="Cambria" w:eastAsiaTheme="minorHAnsi" w:hAnsi="Cambria" w:cstheme="minorBidi"/>
          <w:sz w:val="22"/>
          <w:szCs w:val="22"/>
          <w:lang w:eastAsia="en-US"/>
        </w:rPr>
        <w:t xml:space="preserve">Nauczyciele odbywający zajęcia z uczniami: </w:t>
      </w:r>
    </w:p>
    <w:p w:rsidR="007C7C63" w:rsidRPr="007C7C63" w:rsidRDefault="007C7C63" w:rsidP="007C7C63">
      <w:pPr>
        <w:numPr>
          <w:ilvl w:val="0"/>
          <w:numId w:val="5"/>
        </w:numPr>
        <w:spacing w:before="240" w:after="200" w:line="276" w:lineRule="auto"/>
        <w:ind w:left="567" w:hanging="567"/>
        <w:jc w:val="both"/>
        <w:rPr>
          <w:rFonts w:ascii="Cambria" w:eastAsiaTheme="minorHAnsi" w:hAnsi="Cambria" w:cstheme="minorBidi"/>
          <w:sz w:val="22"/>
          <w:szCs w:val="22"/>
          <w:lang w:eastAsia="en-US"/>
        </w:rPr>
      </w:pPr>
      <w:r w:rsidRPr="007C7C63">
        <w:rPr>
          <w:rFonts w:ascii="Cambria" w:eastAsiaTheme="minorHAnsi" w:hAnsi="Cambria" w:cstheme="minorBidi"/>
          <w:sz w:val="22"/>
          <w:szCs w:val="22"/>
          <w:lang w:eastAsia="en-US"/>
        </w:rPr>
        <w:t>Kontrolują warunki do prowadzenia zajęć - objawy chorobowe sugerujące infekcję dróg oddechowych u uczniów, dezynfekcję sali i urządzeń przez pracowników obsługi /lista kontrolna na drzwiach sali/, dostępność środków czystości, czy nie ma zbędnych przedmiotów przyniesionych przez uczniów i zwracają uwagę na inne sprawy związane z zapewnieniem bezpieczeństwa uczniom/dzieciom w trakcie pobytu w Zespole Edukacyjnym nr 9;</w:t>
      </w:r>
    </w:p>
    <w:p w:rsidR="007C7C63" w:rsidRPr="007C7C63" w:rsidRDefault="007C7C63" w:rsidP="007C7C63">
      <w:pPr>
        <w:numPr>
          <w:ilvl w:val="0"/>
          <w:numId w:val="5"/>
        </w:numPr>
        <w:spacing w:before="240" w:after="200" w:line="276" w:lineRule="auto"/>
        <w:ind w:left="567" w:hanging="567"/>
        <w:jc w:val="both"/>
        <w:rPr>
          <w:rFonts w:ascii="Cambria" w:eastAsiaTheme="minorHAnsi" w:hAnsi="Cambria" w:cstheme="minorBidi"/>
          <w:sz w:val="22"/>
          <w:szCs w:val="22"/>
          <w:lang w:eastAsia="en-US"/>
        </w:rPr>
      </w:pPr>
      <w:r w:rsidRPr="007C7C63">
        <w:rPr>
          <w:rFonts w:ascii="Cambria" w:eastAsiaTheme="minorHAnsi" w:hAnsi="Cambria" w:cstheme="minorBidi"/>
          <w:sz w:val="22"/>
          <w:szCs w:val="22"/>
          <w:lang w:eastAsia="en-US"/>
        </w:rPr>
        <w:t>Sprawują opiekę nad uczniami w czasie przerw zgodnie z harmonogramem dyżurów, w tym w miarę możliwości zapewniają uczniom możliwość korzystania ze szkolnego boiska lub z pobytu na świeżym powietrzu;</w:t>
      </w:r>
    </w:p>
    <w:p w:rsidR="007C7C63" w:rsidRPr="007C7C63" w:rsidRDefault="007C7C63" w:rsidP="007C7C63">
      <w:pPr>
        <w:numPr>
          <w:ilvl w:val="0"/>
          <w:numId w:val="5"/>
        </w:numPr>
        <w:spacing w:before="240" w:after="200" w:line="276" w:lineRule="auto"/>
        <w:ind w:left="567" w:hanging="567"/>
        <w:jc w:val="both"/>
        <w:rPr>
          <w:rFonts w:ascii="Cambria" w:eastAsiaTheme="minorHAnsi" w:hAnsi="Cambria" w:cstheme="minorBidi"/>
          <w:sz w:val="22"/>
          <w:szCs w:val="22"/>
          <w:lang w:eastAsia="en-US"/>
        </w:rPr>
      </w:pPr>
      <w:r w:rsidRPr="007C7C63">
        <w:rPr>
          <w:rFonts w:ascii="Cambria" w:eastAsiaTheme="minorHAnsi" w:hAnsi="Cambria" w:cstheme="minorBidi"/>
          <w:sz w:val="22"/>
          <w:szCs w:val="22"/>
          <w:lang w:eastAsia="en-US"/>
        </w:rPr>
        <w:t>Dokonują wietrzenia sali maksymalnie po 45 minutach zajęć, a jeśli jest to konieczne, także w czasie zajęć i odnotowują to na liście kontrolnej znajdującej się w każdej sali.</w:t>
      </w:r>
    </w:p>
    <w:p w:rsidR="007C7C63" w:rsidRPr="007C7C63" w:rsidRDefault="007C7C63" w:rsidP="007C7C63">
      <w:pPr>
        <w:numPr>
          <w:ilvl w:val="0"/>
          <w:numId w:val="5"/>
        </w:numPr>
        <w:spacing w:before="240" w:after="200" w:line="276" w:lineRule="auto"/>
        <w:ind w:left="567" w:hanging="567"/>
        <w:jc w:val="both"/>
        <w:rPr>
          <w:rFonts w:ascii="Cambria" w:eastAsiaTheme="minorHAnsi" w:hAnsi="Cambria" w:cstheme="minorBidi"/>
          <w:sz w:val="22"/>
          <w:szCs w:val="22"/>
          <w:lang w:eastAsia="en-US"/>
        </w:rPr>
      </w:pPr>
      <w:r w:rsidRPr="007C7C63">
        <w:rPr>
          <w:rFonts w:ascii="Cambria" w:eastAsiaTheme="minorHAnsi" w:hAnsi="Cambria" w:cstheme="minorBidi"/>
          <w:sz w:val="22"/>
          <w:szCs w:val="22"/>
          <w:lang w:eastAsia="en-US"/>
        </w:rPr>
        <w:t>Edukują uczniów z zasad profilaktyki zdrowotnej oraz zasad bezpieczeństwa obowiązujących na ternie szkoły/przedszkola, tj. dbają o to, by dzieci regularnie myły ręce w tym po skorzystaniu z toalety, przed jedzeniem, po powrocie ze świeżego powietrza, zgodnie z instrukcją wywieszoną przy dozownikach z płynem;</w:t>
      </w:r>
    </w:p>
    <w:p w:rsidR="007C7C63" w:rsidRPr="007C7C63" w:rsidRDefault="007C7C63" w:rsidP="007C7C63">
      <w:pPr>
        <w:numPr>
          <w:ilvl w:val="0"/>
          <w:numId w:val="5"/>
        </w:numPr>
        <w:spacing w:before="240" w:after="200" w:line="276" w:lineRule="auto"/>
        <w:ind w:left="567" w:hanging="567"/>
        <w:jc w:val="both"/>
        <w:rPr>
          <w:rFonts w:ascii="Cambria" w:eastAsiaTheme="minorHAnsi" w:hAnsi="Cambria" w:cstheme="minorBidi"/>
          <w:sz w:val="22"/>
          <w:szCs w:val="22"/>
          <w:lang w:eastAsia="en-US"/>
        </w:rPr>
      </w:pPr>
      <w:r w:rsidRPr="007C7C63">
        <w:rPr>
          <w:rFonts w:ascii="Cambria" w:eastAsiaTheme="minorHAnsi" w:hAnsi="Cambria" w:cstheme="minorBidi"/>
          <w:sz w:val="22"/>
          <w:szCs w:val="22"/>
          <w:lang w:eastAsia="en-US"/>
        </w:rPr>
        <w:t>Ograniczają aktywności sprzyjające bliskiemu kontaktowi pomiędzy uczniami/dziećmi przedszkolnymi – także w czasie zajęć wychowania fizycznego;</w:t>
      </w:r>
    </w:p>
    <w:p w:rsidR="007C7C63" w:rsidRPr="007C7C63" w:rsidRDefault="007C7C63" w:rsidP="007C7C63">
      <w:pPr>
        <w:numPr>
          <w:ilvl w:val="0"/>
          <w:numId w:val="5"/>
        </w:numPr>
        <w:spacing w:before="240" w:after="200" w:line="276" w:lineRule="auto"/>
        <w:ind w:left="567" w:hanging="567"/>
        <w:jc w:val="both"/>
        <w:rPr>
          <w:rFonts w:ascii="Cambria" w:eastAsiaTheme="minorHAnsi" w:hAnsi="Cambria" w:cstheme="minorBidi"/>
          <w:sz w:val="22"/>
          <w:szCs w:val="22"/>
          <w:lang w:eastAsia="en-US"/>
        </w:rPr>
      </w:pPr>
      <w:r w:rsidRPr="007C7C63">
        <w:rPr>
          <w:rFonts w:ascii="Cambria" w:eastAsiaTheme="minorHAnsi" w:hAnsi="Cambria" w:cstheme="minorBidi"/>
          <w:sz w:val="22"/>
          <w:szCs w:val="22"/>
          <w:lang w:eastAsia="en-US"/>
        </w:rPr>
        <w:t>Dbają o to, by dzieci w miarę możliwości nie wymieniały się przyborami szkolnymi, a swoje rzeczy (podręczniki, przybory szkolne) trzymały na przypisanej ławce, w swoim tornistrze/plecaku/torbie, w wydzielonej szafce;</w:t>
      </w:r>
    </w:p>
    <w:p w:rsidR="007C7C63" w:rsidRPr="007C7C63" w:rsidRDefault="007C7C63" w:rsidP="007C7C63">
      <w:pPr>
        <w:numPr>
          <w:ilvl w:val="0"/>
          <w:numId w:val="5"/>
        </w:numPr>
        <w:spacing w:before="240" w:after="200" w:line="276" w:lineRule="auto"/>
        <w:ind w:left="567" w:hanging="567"/>
        <w:jc w:val="both"/>
        <w:rPr>
          <w:rFonts w:ascii="Cambria" w:eastAsiaTheme="minorHAnsi" w:hAnsi="Cambria" w:cstheme="minorBidi"/>
          <w:strike/>
          <w:sz w:val="22"/>
          <w:szCs w:val="22"/>
          <w:lang w:eastAsia="en-US"/>
        </w:rPr>
      </w:pPr>
      <w:r w:rsidRPr="007C7C63">
        <w:rPr>
          <w:rFonts w:ascii="Cambria" w:eastAsiaTheme="minorHAnsi" w:hAnsi="Cambria" w:cstheme="minorBidi"/>
          <w:sz w:val="22"/>
          <w:szCs w:val="22"/>
          <w:lang w:eastAsia="en-US"/>
        </w:rPr>
        <w:lastRenderedPageBreak/>
        <w:t>Odkładają używane w trakcie zajęć sprzęty, pomoce dydaktyczne, zabawki w wyznaczone miejsce w sali – do mycia, czyszczenia, dezynfekcji;</w:t>
      </w:r>
    </w:p>
    <w:p w:rsidR="007C7C63" w:rsidRPr="007C7C63" w:rsidRDefault="007C7C63" w:rsidP="007C7C63">
      <w:pPr>
        <w:numPr>
          <w:ilvl w:val="0"/>
          <w:numId w:val="5"/>
        </w:numPr>
        <w:spacing w:before="240" w:after="200" w:line="276" w:lineRule="auto"/>
        <w:ind w:left="567" w:hanging="567"/>
        <w:jc w:val="both"/>
        <w:rPr>
          <w:rFonts w:ascii="Cambria" w:eastAsiaTheme="minorHAnsi" w:hAnsi="Cambria" w:cstheme="minorBidi"/>
          <w:sz w:val="22"/>
          <w:szCs w:val="22"/>
          <w:lang w:eastAsia="en-US"/>
        </w:rPr>
      </w:pPr>
      <w:r w:rsidRPr="007C7C63">
        <w:rPr>
          <w:rFonts w:ascii="Cambria" w:eastAsiaTheme="minorHAnsi" w:hAnsi="Cambria" w:cstheme="minorBidi"/>
          <w:sz w:val="22"/>
          <w:szCs w:val="22"/>
          <w:lang w:eastAsia="en-US"/>
        </w:rPr>
        <w:t>W przypadku gdy stwierdzą, że dziecko przyniosło do szkoły/przedszkola przedmioty (np. zabawki), które nie będą wykorzystywane w czasie zajęć (nie dotyczy uczniów ze specjalnymi potrzebami), przypomina o zakazie przynoszenia przedmiotów (zbędnych w czasie zajęć) oraz zobowiązuje dziecko do schowania przedmiotu do tornistra/plecaka/torby oraz nie wyciągania ich do czasu zakończenia zajęć;</w:t>
      </w:r>
    </w:p>
    <w:p w:rsidR="007C7C63" w:rsidRPr="007C7C63" w:rsidRDefault="007C7C63" w:rsidP="007C7C63">
      <w:pPr>
        <w:numPr>
          <w:ilvl w:val="0"/>
          <w:numId w:val="5"/>
        </w:numPr>
        <w:spacing w:before="240" w:after="200" w:line="276" w:lineRule="auto"/>
        <w:ind w:left="567" w:hanging="567"/>
        <w:jc w:val="both"/>
        <w:rPr>
          <w:rFonts w:ascii="Cambria" w:eastAsiaTheme="minorHAnsi" w:hAnsi="Cambria" w:cstheme="minorBidi"/>
          <w:sz w:val="22"/>
          <w:szCs w:val="22"/>
          <w:lang w:eastAsia="en-US"/>
        </w:rPr>
      </w:pPr>
      <w:r w:rsidRPr="007C7C63">
        <w:rPr>
          <w:rFonts w:ascii="Cambria" w:eastAsiaTheme="minorHAnsi" w:hAnsi="Cambria" w:cstheme="minorBidi"/>
          <w:sz w:val="22"/>
          <w:szCs w:val="22"/>
          <w:lang w:eastAsia="en-US"/>
        </w:rPr>
        <w:t>Dbają o to, by uczniowie/dzieci przedszkolne przestrzegali zasad bezpieczeństwa przy wyjściu poza teren szkoły i obowiązujących tam procedur w związku z wystąpieniem COVID-19;</w:t>
      </w:r>
    </w:p>
    <w:p w:rsidR="007C7C63" w:rsidRPr="007C7C63" w:rsidRDefault="007C7C63" w:rsidP="007C7C63">
      <w:pPr>
        <w:numPr>
          <w:ilvl w:val="0"/>
          <w:numId w:val="5"/>
        </w:numPr>
        <w:spacing w:before="240" w:after="200" w:line="276" w:lineRule="auto"/>
        <w:ind w:left="567" w:hanging="567"/>
        <w:jc w:val="both"/>
        <w:rPr>
          <w:rFonts w:ascii="Cambria" w:eastAsiaTheme="minorHAnsi" w:hAnsi="Cambria" w:cstheme="minorBidi"/>
          <w:sz w:val="22"/>
          <w:szCs w:val="22"/>
          <w:lang w:eastAsia="en-US"/>
        </w:rPr>
      </w:pPr>
      <w:r w:rsidRPr="007C7C63">
        <w:rPr>
          <w:rFonts w:ascii="Cambria" w:eastAsiaTheme="minorHAnsi" w:hAnsi="Cambria" w:cstheme="minorBidi"/>
          <w:sz w:val="22"/>
          <w:szCs w:val="22"/>
          <w:lang w:eastAsia="en-US"/>
        </w:rPr>
        <w:t>Utrzymują kontakt z rodzicami/opiekunami prawnymi uczniów/dzieci przedszkolnych przede wszystkim za pomocą środków komunikacji na odległość, a w miarę potrzeb osobisty – z zachowaniem zasad bezpieczeństwa – m.in. co najmniej dystans 1,5 m.</w:t>
      </w:r>
    </w:p>
    <w:p w:rsidR="007C7C63" w:rsidRPr="007C7C63" w:rsidRDefault="007C7C63" w:rsidP="007C7C63">
      <w:pPr>
        <w:numPr>
          <w:ilvl w:val="0"/>
          <w:numId w:val="4"/>
        </w:numPr>
        <w:tabs>
          <w:tab w:val="left" w:pos="993"/>
        </w:tabs>
        <w:spacing w:before="240" w:after="200"/>
        <w:ind w:left="0" w:firstLine="567"/>
        <w:jc w:val="both"/>
        <w:rPr>
          <w:rFonts w:ascii="Cambria" w:eastAsiaTheme="minorHAnsi" w:hAnsi="Cambria" w:cstheme="minorBidi"/>
          <w:sz w:val="22"/>
          <w:szCs w:val="22"/>
          <w:lang w:eastAsia="en-US"/>
        </w:rPr>
      </w:pPr>
      <w:r w:rsidRPr="007C7C63">
        <w:rPr>
          <w:rFonts w:ascii="Cambria" w:eastAsiaTheme="minorHAnsi" w:hAnsi="Cambria" w:cstheme="minorBidi"/>
          <w:sz w:val="22"/>
          <w:szCs w:val="22"/>
          <w:lang w:eastAsia="en-US"/>
        </w:rPr>
        <w:t xml:space="preserve">Wychowawca klasy na pierwszym spotkaniu z uczniami zobowiązany jest do przedstawienia i omówienia szczególnych zasad bezpieczeństwa funkcjonujących w szkole w związku z COVID-19, w tym godziny i zasady pracy świetlicy, biblioteki, gabinetu pielęgniarki. Ten fakt </w:t>
      </w:r>
      <w:r w:rsidRPr="007C7C63">
        <w:rPr>
          <w:rFonts w:ascii="Cambria" w:eastAsiaTheme="minorHAnsi" w:hAnsi="Cambria" w:cstheme="minorBidi"/>
          <w:color w:val="000000" w:themeColor="text1"/>
          <w:sz w:val="22"/>
          <w:szCs w:val="22"/>
          <w:lang w:eastAsia="en-US"/>
        </w:rPr>
        <w:t>odnotowuje w dzienniku lekcyjnym/e-dzienniku.</w:t>
      </w:r>
    </w:p>
    <w:p w:rsidR="007C7C63" w:rsidRPr="007C7C63" w:rsidRDefault="007C7C63" w:rsidP="007C7C63">
      <w:pPr>
        <w:numPr>
          <w:ilvl w:val="0"/>
          <w:numId w:val="4"/>
        </w:numPr>
        <w:tabs>
          <w:tab w:val="left" w:pos="993"/>
        </w:tabs>
        <w:spacing w:before="240" w:after="200"/>
        <w:ind w:left="0" w:firstLine="567"/>
        <w:jc w:val="both"/>
        <w:rPr>
          <w:rFonts w:ascii="Cambria" w:eastAsiaTheme="minorHAnsi" w:hAnsi="Cambria" w:cstheme="minorBidi"/>
          <w:sz w:val="22"/>
          <w:szCs w:val="22"/>
          <w:lang w:eastAsia="en-US"/>
        </w:rPr>
      </w:pPr>
      <w:r w:rsidRPr="007C7C63">
        <w:rPr>
          <w:rFonts w:ascii="Cambria" w:eastAsiaTheme="minorHAnsi" w:hAnsi="Cambria" w:cstheme="minorBidi"/>
          <w:sz w:val="22"/>
          <w:szCs w:val="22"/>
          <w:lang w:eastAsia="en-US"/>
        </w:rPr>
        <w:t>Nauczyciele klas I-III organizują przerwy dla swoich uczniów nie rzadziej niż co 45 minut oraz oczekują na uczniów swoich salach od godziny 7.45 lub w przypadku drugiej zmiany 15 minut przed lekcją.</w:t>
      </w:r>
    </w:p>
    <w:p w:rsidR="007C7C63" w:rsidRPr="007C7C63" w:rsidRDefault="007C7C63" w:rsidP="007C7C63">
      <w:pPr>
        <w:numPr>
          <w:ilvl w:val="0"/>
          <w:numId w:val="4"/>
        </w:numPr>
        <w:tabs>
          <w:tab w:val="left" w:pos="993"/>
        </w:tabs>
        <w:spacing w:before="240" w:after="200"/>
        <w:ind w:left="0" w:firstLine="567"/>
        <w:jc w:val="both"/>
        <w:rPr>
          <w:rFonts w:ascii="Cambria" w:eastAsiaTheme="minorHAnsi" w:hAnsi="Cambria" w:cstheme="minorBidi"/>
          <w:sz w:val="22"/>
          <w:szCs w:val="22"/>
          <w:lang w:eastAsia="en-US"/>
        </w:rPr>
      </w:pPr>
      <w:r w:rsidRPr="007C7C63">
        <w:rPr>
          <w:rFonts w:ascii="Cambria" w:eastAsiaTheme="minorHAnsi" w:hAnsi="Cambria" w:cstheme="minorBidi"/>
          <w:sz w:val="22"/>
          <w:szCs w:val="22"/>
          <w:lang w:eastAsia="en-US"/>
        </w:rPr>
        <w:t>Wychowawczynie grup przedszkolnych od pierwszego dnia pobytu dzieci w przedszkolu przedstawiają dzieciom i wdrażają zasady higieny i postepowania w związku z zagrożeniem Covid19</w:t>
      </w:r>
    </w:p>
    <w:p w:rsidR="007C7C63" w:rsidRPr="007C7C63" w:rsidRDefault="007C7C63" w:rsidP="007C7C63">
      <w:pPr>
        <w:numPr>
          <w:ilvl w:val="0"/>
          <w:numId w:val="4"/>
        </w:numPr>
        <w:tabs>
          <w:tab w:val="left" w:pos="993"/>
        </w:tabs>
        <w:spacing w:before="240" w:after="200"/>
        <w:ind w:left="0" w:firstLine="567"/>
        <w:jc w:val="both"/>
        <w:rPr>
          <w:rFonts w:ascii="Cambria" w:eastAsiaTheme="minorHAnsi" w:hAnsi="Cambria" w:cstheme="minorBidi"/>
          <w:sz w:val="22"/>
          <w:szCs w:val="22"/>
          <w:lang w:eastAsia="en-US"/>
        </w:rPr>
      </w:pPr>
      <w:r w:rsidRPr="007C7C63">
        <w:rPr>
          <w:rFonts w:ascii="Cambria" w:eastAsiaTheme="minorHAnsi" w:hAnsi="Cambria" w:cstheme="minorBidi"/>
          <w:sz w:val="22"/>
          <w:szCs w:val="22"/>
          <w:lang w:eastAsia="en-US"/>
        </w:rPr>
        <w:t xml:space="preserve">Wychowawcy świetlicy  pracują zgodnie z </w:t>
      </w:r>
      <w:r w:rsidRPr="007C7C63">
        <w:rPr>
          <w:rFonts w:ascii="Cambria" w:eastAsiaTheme="minorHAnsi" w:hAnsi="Cambria" w:cstheme="minorBidi"/>
          <w:i/>
          <w:sz w:val="22"/>
          <w:szCs w:val="22"/>
          <w:lang w:eastAsia="en-US"/>
        </w:rPr>
        <w:t xml:space="preserve">Regulaminem pracy świetlicy w okresie zagrożenia </w:t>
      </w:r>
      <w:proofErr w:type="spellStart"/>
      <w:r w:rsidRPr="007C7C63">
        <w:rPr>
          <w:rFonts w:ascii="Cambria" w:eastAsiaTheme="minorHAnsi" w:hAnsi="Cambria" w:cstheme="minorBidi"/>
          <w:i/>
          <w:sz w:val="22"/>
          <w:szCs w:val="22"/>
          <w:lang w:eastAsia="en-US"/>
        </w:rPr>
        <w:t>CoVID</w:t>
      </w:r>
      <w:proofErr w:type="spellEnd"/>
      <w:r w:rsidRPr="007C7C63">
        <w:rPr>
          <w:rFonts w:ascii="Cambria" w:eastAsiaTheme="minorHAnsi" w:hAnsi="Cambria" w:cstheme="minorBidi"/>
          <w:i/>
          <w:sz w:val="22"/>
          <w:szCs w:val="22"/>
          <w:lang w:eastAsia="en-US"/>
        </w:rPr>
        <w:t xml:space="preserve"> 19</w:t>
      </w:r>
      <w:r w:rsidRPr="007C7C63">
        <w:rPr>
          <w:rFonts w:ascii="Cambria" w:eastAsiaTheme="minorHAnsi" w:hAnsi="Cambria" w:cstheme="minorBidi"/>
          <w:sz w:val="22"/>
          <w:szCs w:val="22"/>
          <w:lang w:eastAsia="en-US"/>
        </w:rPr>
        <w:t>, a w szczególności nadzorują:</w:t>
      </w:r>
    </w:p>
    <w:p w:rsidR="007C7C63" w:rsidRPr="007C7C63" w:rsidRDefault="007C7C63" w:rsidP="007C7C63">
      <w:pPr>
        <w:numPr>
          <w:ilvl w:val="0"/>
          <w:numId w:val="15"/>
        </w:numPr>
        <w:tabs>
          <w:tab w:val="left" w:pos="993"/>
        </w:tabs>
        <w:spacing w:before="240" w:after="200" w:line="276" w:lineRule="auto"/>
        <w:contextualSpacing/>
        <w:jc w:val="both"/>
        <w:rPr>
          <w:rFonts w:ascii="Cambria" w:eastAsiaTheme="minorHAnsi" w:hAnsi="Cambria" w:cstheme="minorBidi"/>
          <w:sz w:val="22"/>
          <w:szCs w:val="22"/>
          <w:lang w:eastAsia="en-US"/>
        </w:rPr>
      </w:pPr>
      <w:r w:rsidRPr="007C7C63">
        <w:rPr>
          <w:rFonts w:ascii="Cambria" w:eastAsiaTheme="minorHAnsi" w:hAnsi="Cambria" w:cstheme="minorBidi"/>
          <w:sz w:val="22"/>
          <w:szCs w:val="22"/>
          <w:lang w:eastAsia="en-US"/>
        </w:rPr>
        <w:t>przychodzenie i wychodzenie dzieci na lekcje</w:t>
      </w:r>
    </w:p>
    <w:p w:rsidR="007C7C63" w:rsidRPr="007C7C63" w:rsidRDefault="007C7C63" w:rsidP="007C7C63">
      <w:pPr>
        <w:numPr>
          <w:ilvl w:val="0"/>
          <w:numId w:val="15"/>
        </w:numPr>
        <w:tabs>
          <w:tab w:val="left" w:pos="993"/>
        </w:tabs>
        <w:spacing w:before="240" w:after="200" w:line="276" w:lineRule="auto"/>
        <w:contextualSpacing/>
        <w:jc w:val="both"/>
        <w:rPr>
          <w:rFonts w:ascii="Cambria" w:eastAsiaTheme="minorHAnsi" w:hAnsi="Cambria" w:cstheme="minorBidi"/>
          <w:sz w:val="22"/>
          <w:szCs w:val="22"/>
          <w:lang w:eastAsia="en-US"/>
        </w:rPr>
      </w:pPr>
      <w:r w:rsidRPr="007C7C63">
        <w:rPr>
          <w:rFonts w:ascii="Cambria" w:eastAsiaTheme="minorHAnsi" w:hAnsi="Cambria" w:cstheme="minorBidi"/>
          <w:sz w:val="22"/>
          <w:szCs w:val="22"/>
          <w:lang w:eastAsia="en-US"/>
        </w:rPr>
        <w:t>odbiór dzieci przez rodziców/opiekunów</w:t>
      </w:r>
    </w:p>
    <w:p w:rsidR="007C7C63" w:rsidRPr="007C7C63" w:rsidRDefault="007C7C63" w:rsidP="007C7C63">
      <w:pPr>
        <w:numPr>
          <w:ilvl w:val="0"/>
          <w:numId w:val="15"/>
        </w:numPr>
        <w:tabs>
          <w:tab w:val="left" w:pos="993"/>
        </w:tabs>
        <w:spacing w:before="240" w:after="200" w:line="276" w:lineRule="auto"/>
        <w:contextualSpacing/>
        <w:jc w:val="both"/>
        <w:rPr>
          <w:rFonts w:ascii="Cambria" w:eastAsiaTheme="minorHAnsi" w:hAnsi="Cambria" w:cstheme="minorBidi"/>
          <w:sz w:val="22"/>
          <w:szCs w:val="22"/>
          <w:lang w:eastAsia="en-US"/>
        </w:rPr>
      </w:pPr>
      <w:r w:rsidRPr="007C7C63">
        <w:rPr>
          <w:rFonts w:ascii="Cambria" w:eastAsiaTheme="minorHAnsi" w:hAnsi="Cambria" w:cstheme="minorBidi"/>
          <w:sz w:val="22"/>
          <w:szCs w:val="22"/>
          <w:lang w:eastAsia="en-US"/>
        </w:rPr>
        <w:t>odprowadzanie do sal i na obiady</w:t>
      </w:r>
    </w:p>
    <w:p w:rsidR="007C7C63" w:rsidRPr="007C7C63" w:rsidRDefault="007C7C63" w:rsidP="007C7C63">
      <w:pPr>
        <w:numPr>
          <w:ilvl w:val="0"/>
          <w:numId w:val="4"/>
        </w:numPr>
        <w:tabs>
          <w:tab w:val="left" w:pos="993"/>
        </w:tabs>
        <w:spacing w:before="240" w:after="200"/>
        <w:ind w:left="0" w:firstLine="567"/>
        <w:jc w:val="both"/>
        <w:rPr>
          <w:rFonts w:ascii="Cambria" w:eastAsiaTheme="minorHAnsi" w:hAnsi="Cambria" w:cstheme="minorBidi"/>
          <w:sz w:val="22"/>
          <w:szCs w:val="22"/>
          <w:lang w:eastAsia="en-US"/>
        </w:rPr>
      </w:pPr>
      <w:r w:rsidRPr="007C7C63">
        <w:rPr>
          <w:rFonts w:ascii="Cambria" w:eastAsiaTheme="minorHAnsi" w:hAnsi="Cambria" w:cstheme="minorBidi"/>
          <w:sz w:val="22"/>
          <w:szCs w:val="22"/>
          <w:lang w:eastAsia="en-US"/>
        </w:rPr>
        <w:t>Nauczyciele bibliotekarze pracują zgodnie z zasadami pracy biblioteki w warunkach pandemii:</w:t>
      </w:r>
    </w:p>
    <w:p w:rsidR="007C7C63" w:rsidRPr="007C7C63" w:rsidRDefault="007C7C63" w:rsidP="007C7C63">
      <w:pPr>
        <w:numPr>
          <w:ilvl w:val="0"/>
          <w:numId w:val="13"/>
        </w:numPr>
        <w:tabs>
          <w:tab w:val="left" w:pos="993"/>
        </w:tabs>
        <w:spacing w:before="240" w:after="200" w:line="276" w:lineRule="auto"/>
        <w:ind w:left="567" w:hanging="567"/>
        <w:jc w:val="both"/>
        <w:rPr>
          <w:rFonts w:ascii="Cambria" w:eastAsiaTheme="minorHAnsi" w:hAnsi="Cambria" w:cstheme="minorBidi"/>
          <w:sz w:val="22"/>
          <w:szCs w:val="22"/>
          <w:lang w:eastAsia="en-US"/>
        </w:rPr>
      </w:pPr>
      <w:r w:rsidRPr="007C7C63">
        <w:rPr>
          <w:rFonts w:ascii="Cambria" w:eastAsiaTheme="minorHAnsi" w:hAnsi="Cambria" w:cstheme="minorBidi"/>
          <w:sz w:val="22"/>
          <w:szCs w:val="22"/>
          <w:lang w:eastAsia="en-US"/>
        </w:rPr>
        <w:t>Pilnują, aby uczniowie nie gromadzili się w bibliotece uniemożliwiając swobodne przemieszczanie się z zachowaniem dystansu 1,5 m;</w:t>
      </w:r>
    </w:p>
    <w:p w:rsidR="007C7C63" w:rsidRPr="007C7C63" w:rsidRDefault="007C7C63" w:rsidP="007C7C63">
      <w:pPr>
        <w:numPr>
          <w:ilvl w:val="0"/>
          <w:numId w:val="13"/>
        </w:numPr>
        <w:tabs>
          <w:tab w:val="left" w:pos="993"/>
        </w:tabs>
        <w:spacing w:before="240" w:after="200" w:line="276" w:lineRule="auto"/>
        <w:ind w:left="567" w:hanging="567"/>
        <w:jc w:val="both"/>
        <w:rPr>
          <w:rFonts w:ascii="Cambria" w:eastAsiaTheme="minorHAnsi" w:hAnsi="Cambria" w:cstheme="minorBidi"/>
          <w:sz w:val="22"/>
          <w:szCs w:val="22"/>
          <w:lang w:eastAsia="en-US"/>
        </w:rPr>
      </w:pPr>
      <w:r w:rsidRPr="007C7C63">
        <w:rPr>
          <w:rFonts w:ascii="Cambria" w:eastAsiaTheme="minorHAnsi" w:hAnsi="Cambria" w:cstheme="minorBidi"/>
          <w:sz w:val="22"/>
          <w:szCs w:val="22"/>
          <w:lang w:eastAsia="en-US"/>
        </w:rPr>
        <w:t>Książki i inne materiały wydają bezpośrednio osobie zamawiającej;</w:t>
      </w:r>
    </w:p>
    <w:p w:rsidR="007C7C63" w:rsidRPr="007C7C63" w:rsidRDefault="007C7C63" w:rsidP="007C7C63">
      <w:pPr>
        <w:numPr>
          <w:ilvl w:val="0"/>
          <w:numId w:val="13"/>
        </w:numPr>
        <w:tabs>
          <w:tab w:val="left" w:pos="993"/>
        </w:tabs>
        <w:spacing w:before="240" w:after="200" w:line="276" w:lineRule="auto"/>
        <w:ind w:left="567" w:hanging="567"/>
        <w:jc w:val="both"/>
        <w:rPr>
          <w:rFonts w:ascii="Cambria" w:eastAsiaTheme="minorHAnsi" w:hAnsi="Cambria" w:cstheme="minorBidi"/>
          <w:sz w:val="22"/>
          <w:szCs w:val="22"/>
          <w:lang w:eastAsia="en-US"/>
        </w:rPr>
      </w:pPr>
      <w:r w:rsidRPr="007C7C63">
        <w:rPr>
          <w:rFonts w:ascii="Cambria" w:eastAsiaTheme="minorHAnsi" w:hAnsi="Cambria" w:cstheme="minorBidi"/>
          <w:sz w:val="22"/>
          <w:szCs w:val="22"/>
          <w:lang w:eastAsia="en-US"/>
        </w:rPr>
        <w:t>Odkładają zdane przez uczniów i nauczycieli książki i inne materiały w wyznaczone do tego miejsce na okres 48 godzin, a po tym czasie odkładają je na półkę zgodnie z pierwotnym ich układem.</w:t>
      </w:r>
    </w:p>
    <w:p w:rsidR="007C7C63" w:rsidRPr="007C7C63" w:rsidRDefault="007C7C63" w:rsidP="007C7C63">
      <w:pPr>
        <w:numPr>
          <w:ilvl w:val="0"/>
          <w:numId w:val="4"/>
        </w:numPr>
        <w:tabs>
          <w:tab w:val="left" w:pos="993"/>
        </w:tabs>
        <w:spacing w:before="240" w:after="200"/>
        <w:ind w:left="0" w:firstLine="567"/>
        <w:jc w:val="both"/>
        <w:rPr>
          <w:rFonts w:ascii="Cambria" w:eastAsiaTheme="minorHAnsi" w:hAnsi="Cambria" w:cstheme="minorBidi"/>
          <w:sz w:val="22"/>
          <w:szCs w:val="22"/>
          <w:lang w:eastAsia="en-US"/>
        </w:rPr>
      </w:pPr>
      <w:r w:rsidRPr="007C7C63">
        <w:rPr>
          <w:rFonts w:ascii="Cambria" w:eastAsiaTheme="minorHAnsi" w:hAnsi="Cambria" w:cstheme="minorBidi"/>
          <w:sz w:val="22"/>
          <w:szCs w:val="22"/>
          <w:lang w:eastAsia="en-US"/>
        </w:rPr>
        <w:t>Osoby sprzątające w placówce:</w:t>
      </w:r>
    </w:p>
    <w:p w:rsidR="007C7C63" w:rsidRPr="007C7C63" w:rsidRDefault="007C7C63" w:rsidP="007C7C63">
      <w:pPr>
        <w:numPr>
          <w:ilvl w:val="1"/>
          <w:numId w:val="9"/>
        </w:numPr>
        <w:spacing w:after="200" w:line="276" w:lineRule="auto"/>
        <w:ind w:left="567" w:hanging="567"/>
        <w:jc w:val="both"/>
        <w:rPr>
          <w:rFonts w:ascii="Cambria" w:eastAsiaTheme="minorHAnsi" w:hAnsi="Cambria" w:cstheme="minorBidi"/>
          <w:sz w:val="22"/>
          <w:szCs w:val="22"/>
          <w:lang w:eastAsia="en-US"/>
        </w:rPr>
      </w:pPr>
      <w:r w:rsidRPr="007C7C63">
        <w:rPr>
          <w:rFonts w:ascii="Cambria" w:eastAsiaTheme="minorHAnsi" w:hAnsi="Cambria" w:cstheme="minorBidi"/>
          <w:sz w:val="22"/>
          <w:szCs w:val="22"/>
          <w:lang w:eastAsia="en-US"/>
        </w:rPr>
        <w:t>Pracują w rękawiczkach;</w:t>
      </w:r>
    </w:p>
    <w:p w:rsidR="007C7C63" w:rsidRPr="007C7C63" w:rsidRDefault="007C7C63" w:rsidP="007C7C63">
      <w:pPr>
        <w:numPr>
          <w:ilvl w:val="1"/>
          <w:numId w:val="9"/>
        </w:numPr>
        <w:spacing w:after="200" w:line="276" w:lineRule="auto"/>
        <w:ind w:left="567" w:hanging="567"/>
        <w:jc w:val="both"/>
        <w:rPr>
          <w:rFonts w:ascii="Cambria" w:eastAsiaTheme="minorHAnsi" w:hAnsi="Cambria" w:cstheme="minorBidi"/>
          <w:sz w:val="22"/>
          <w:szCs w:val="22"/>
          <w:lang w:eastAsia="en-US"/>
        </w:rPr>
      </w:pPr>
      <w:r w:rsidRPr="007C7C63">
        <w:rPr>
          <w:rFonts w:ascii="Cambria" w:eastAsiaTheme="minorHAnsi" w:hAnsi="Cambria" w:cstheme="minorBidi"/>
          <w:sz w:val="22"/>
          <w:szCs w:val="22"/>
          <w:lang w:eastAsia="en-US"/>
        </w:rPr>
        <w:lastRenderedPageBreak/>
        <w:t>Myją i dezynfekują ręce po każdej czynności związanej ze sprzątaniem, myciem, itd.;</w:t>
      </w:r>
    </w:p>
    <w:p w:rsidR="007C7C63" w:rsidRPr="007C7C63" w:rsidRDefault="007C7C63" w:rsidP="007C7C63">
      <w:pPr>
        <w:numPr>
          <w:ilvl w:val="1"/>
          <w:numId w:val="9"/>
        </w:numPr>
        <w:spacing w:after="200" w:line="276" w:lineRule="auto"/>
        <w:ind w:left="567" w:hanging="567"/>
        <w:jc w:val="both"/>
        <w:rPr>
          <w:rFonts w:ascii="Cambria" w:eastAsiaTheme="minorHAnsi" w:hAnsi="Cambria" w:cstheme="minorBidi"/>
          <w:sz w:val="22"/>
          <w:szCs w:val="22"/>
          <w:lang w:eastAsia="en-US"/>
        </w:rPr>
      </w:pPr>
      <w:r w:rsidRPr="007C7C63">
        <w:rPr>
          <w:rFonts w:ascii="Cambria" w:eastAsiaTheme="minorHAnsi" w:hAnsi="Cambria" w:cstheme="minorBidi"/>
          <w:sz w:val="22"/>
          <w:szCs w:val="22"/>
          <w:lang w:eastAsia="en-US"/>
        </w:rPr>
        <w:t>Dezynfekują toalety – co najmniej raz na 2 godziny i po każdym dniu pracy szkoły, co odnotowują na karcie dezynfekcji;</w:t>
      </w:r>
    </w:p>
    <w:p w:rsidR="007C7C63" w:rsidRPr="007C7C63" w:rsidRDefault="007C7C63" w:rsidP="007C7C63">
      <w:pPr>
        <w:numPr>
          <w:ilvl w:val="1"/>
          <w:numId w:val="9"/>
        </w:numPr>
        <w:spacing w:after="200" w:line="276" w:lineRule="auto"/>
        <w:ind w:left="567" w:hanging="567"/>
        <w:jc w:val="both"/>
        <w:rPr>
          <w:rFonts w:ascii="Cambria" w:eastAsiaTheme="minorHAnsi" w:hAnsi="Cambria" w:cstheme="minorBidi"/>
          <w:sz w:val="22"/>
          <w:szCs w:val="22"/>
          <w:lang w:eastAsia="en-US"/>
        </w:rPr>
      </w:pPr>
      <w:r w:rsidRPr="007C7C63">
        <w:rPr>
          <w:rFonts w:ascii="Cambria" w:eastAsiaTheme="minorHAnsi" w:hAnsi="Cambria" w:cstheme="minorBidi"/>
          <w:sz w:val="22"/>
          <w:szCs w:val="22"/>
          <w:lang w:eastAsia="en-US"/>
        </w:rPr>
        <w:t>Dbają na bieżąco o czystość urządzeń sanitarno-higienicznych;</w:t>
      </w:r>
    </w:p>
    <w:p w:rsidR="007C7C63" w:rsidRPr="007C7C63" w:rsidRDefault="007C7C63" w:rsidP="007C7C63">
      <w:pPr>
        <w:numPr>
          <w:ilvl w:val="1"/>
          <w:numId w:val="9"/>
        </w:numPr>
        <w:spacing w:after="200" w:line="276" w:lineRule="auto"/>
        <w:ind w:left="567" w:hanging="567"/>
        <w:jc w:val="both"/>
        <w:rPr>
          <w:rFonts w:ascii="Cambria" w:eastAsiaTheme="minorHAnsi" w:hAnsi="Cambria" w:cstheme="minorBidi"/>
          <w:sz w:val="22"/>
          <w:szCs w:val="22"/>
          <w:lang w:eastAsia="en-US"/>
        </w:rPr>
      </w:pPr>
      <w:r w:rsidRPr="007C7C63">
        <w:rPr>
          <w:rFonts w:ascii="Cambria" w:eastAsiaTheme="minorHAnsi" w:hAnsi="Cambria" w:cstheme="minorBidi"/>
          <w:sz w:val="22"/>
          <w:szCs w:val="22"/>
          <w:lang w:eastAsia="en-US"/>
        </w:rPr>
        <w:t>Wietrzą korytarze szkolne oraz sale/sale przedszkolne – raz na godzinę;</w:t>
      </w:r>
    </w:p>
    <w:p w:rsidR="007C7C63" w:rsidRPr="007C7C63" w:rsidRDefault="007C7C63" w:rsidP="007C7C63">
      <w:pPr>
        <w:numPr>
          <w:ilvl w:val="1"/>
          <w:numId w:val="9"/>
        </w:numPr>
        <w:spacing w:after="200" w:line="276" w:lineRule="auto"/>
        <w:ind w:left="567" w:hanging="567"/>
        <w:jc w:val="both"/>
        <w:rPr>
          <w:rFonts w:ascii="Cambria" w:eastAsiaTheme="minorHAnsi" w:hAnsi="Cambria" w:cstheme="minorBidi"/>
          <w:sz w:val="22"/>
          <w:szCs w:val="22"/>
          <w:lang w:eastAsia="en-US"/>
        </w:rPr>
      </w:pPr>
      <w:r w:rsidRPr="007C7C63">
        <w:rPr>
          <w:rFonts w:ascii="Cambria" w:eastAsiaTheme="minorHAnsi" w:hAnsi="Cambria" w:cstheme="minorBidi"/>
          <w:sz w:val="22"/>
          <w:szCs w:val="22"/>
          <w:lang w:eastAsia="en-US"/>
        </w:rPr>
        <w:t>Po każdym dniu myją detergentem i/lub dezynfekują:</w:t>
      </w:r>
    </w:p>
    <w:p w:rsidR="007C7C63" w:rsidRPr="007C7C63" w:rsidRDefault="007C7C63" w:rsidP="007C7C63">
      <w:pPr>
        <w:numPr>
          <w:ilvl w:val="2"/>
          <w:numId w:val="10"/>
        </w:numPr>
        <w:tabs>
          <w:tab w:val="left" w:pos="0"/>
        </w:tabs>
        <w:spacing w:before="240" w:after="200" w:line="276" w:lineRule="auto"/>
        <w:jc w:val="both"/>
        <w:rPr>
          <w:rFonts w:ascii="Cambria" w:eastAsiaTheme="minorHAnsi" w:hAnsi="Cambria" w:cstheme="minorBidi"/>
          <w:sz w:val="22"/>
          <w:szCs w:val="22"/>
          <w:lang w:eastAsia="en-US"/>
        </w:rPr>
      </w:pPr>
      <w:r w:rsidRPr="007C7C63">
        <w:rPr>
          <w:rFonts w:ascii="Cambria" w:eastAsiaTheme="minorHAnsi" w:hAnsi="Cambria" w:cstheme="minorBidi"/>
          <w:sz w:val="22"/>
          <w:szCs w:val="22"/>
          <w:lang w:eastAsia="en-US"/>
        </w:rPr>
        <w:t>ciągi komunikacyjne – myją;</w:t>
      </w:r>
    </w:p>
    <w:p w:rsidR="007C7C63" w:rsidRPr="007C7C63" w:rsidRDefault="007C7C63" w:rsidP="007C7C63">
      <w:pPr>
        <w:numPr>
          <w:ilvl w:val="2"/>
          <w:numId w:val="10"/>
        </w:numPr>
        <w:tabs>
          <w:tab w:val="left" w:pos="0"/>
        </w:tabs>
        <w:spacing w:before="240" w:after="200" w:line="276" w:lineRule="auto"/>
        <w:jc w:val="both"/>
        <w:rPr>
          <w:rFonts w:ascii="Cambria" w:eastAsiaTheme="minorHAnsi" w:hAnsi="Cambria" w:cstheme="minorBidi"/>
          <w:sz w:val="22"/>
          <w:szCs w:val="22"/>
          <w:lang w:eastAsia="en-US"/>
        </w:rPr>
      </w:pPr>
      <w:r w:rsidRPr="007C7C63">
        <w:rPr>
          <w:rFonts w:ascii="Cambria" w:eastAsiaTheme="minorHAnsi" w:hAnsi="Cambria" w:cstheme="minorBidi"/>
          <w:sz w:val="22"/>
          <w:szCs w:val="22"/>
          <w:lang w:eastAsia="en-US"/>
        </w:rPr>
        <w:t>poręcze, włączniki światła, klamki, uchwyty, poręcze krzeseł, siedziska i oparcia krzeseł, blaty stołów, biurek z których korzystają dzieci i nauczyciele, drzwi wejściowe do placówki, szafki w szatni (powierzchnie płaskie), kurki przy kranach – myją i dezynfekują;</w:t>
      </w:r>
    </w:p>
    <w:p w:rsidR="007C7C63" w:rsidRPr="007C7C63" w:rsidRDefault="007C7C63" w:rsidP="007C7C63">
      <w:pPr>
        <w:numPr>
          <w:ilvl w:val="2"/>
          <w:numId w:val="10"/>
        </w:numPr>
        <w:tabs>
          <w:tab w:val="left" w:pos="0"/>
        </w:tabs>
        <w:spacing w:before="240" w:after="200" w:line="276" w:lineRule="auto"/>
        <w:jc w:val="both"/>
        <w:rPr>
          <w:rFonts w:ascii="Cambria" w:eastAsiaTheme="minorHAnsi" w:hAnsi="Cambria" w:cstheme="minorBidi"/>
          <w:sz w:val="22"/>
          <w:szCs w:val="22"/>
          <w:lang w:eastAsia="en-US"/>
        </w:rPr>
      </w:pPr>
      <w:r w:rsidRPr="007C7C63">
        <w:rPr>
          <w:rFonts w:ascii="Cambria" w:eastAsiaTheme="minorHAnsi" w:hAnsi="Cambria" w:cstheme="minorBidi"/>
          <w:sz w:val="22"/>
          <w:szCs w:val="22"/>
          <w:lang w:eastAsia="en-US"/>
        </w:rPr>
        <w:t>sprzęt wykorzystywany na sali sportowej oraz jej podłogę</w:t>
      </w:r>
      <w:r w:rsidRPr="007C7C63">
        <w:rPr>
          <w:rFonts w:ascii="Cambria" w:eastAsiaTheme="minorHAnsi" w:hAnsi="Cambria" w:cstheme="minorBidi"/>
          <w:color w:val="000000" w:themeColor="text1"/>
          <w:sz w:val="22"/>
          <w:szCs w:val="22"/>
          <w:lang w:eastAsia="en-US"/>
        </w:rPr>
        <w:t>– myją i/lub dezynfekują;</w:t>
      </w:r>
    </w:p>
    <w:p w:rsidR="007C7C63" w:rsidRPr="007C7C63" w:rsidRDefault="007C7C63" w:rsidP="007C7C63">
      <w:pPr>
        <w:numPr>
          <w:ilvl w:val="2"/>
          <w:numId w:val="10"/>
        </w:numPr>
        <w:tabs>
          <w:tab w:val="left" w:pos="0"/>
        </w:tabs>
        <w:spacing w:before="240" w:after="200" w:line="276" w:lineRule="auto"/>
        <w:jc w:val="both"/>
        <w:rPr>
          <w:rFonts w:ascii="Cambria" w:eastAsiaTheme="minorHAnsi" w:hAnsi="Cambria" w:cstheme="minorBidi"/>
          <w:sz w:val="22"/>
          <w:szCs w:val="22"/>
          <w:lang w:eastAsia="en-US"/>
        </w:rPr>
      </w:pPr>
      <w:r w:rsidRPr="007C7C63">
        <w:rPr>
          <w:rFonts w:ascii="Cambria" w:eastAsiaTheme="minorHAnsi" w:hAnsi="Cambria" w:cstheme="minorBidi"/>
          <w:sz w:val="22"/>
          <w:szCs w:val="22"/>
          <w:lang w:eastAsia="en-US"/>
        </w:rPr>
        <w:t>sprzęt, pomoce dydaktyczne, zabawki pozostawiane w salach dydaktycznych w wyznaczonych miejscach;</w:t>
      </w:r>
    </w:p>
    <w:p w:rsidR="007C7C63" w:rsidRPr="007C7C63" w:rsidRDefault="007C7C63" w:rsidP="007C7C63">
      <w:pPr>
        <w:numPr>
          <w:ilvl w:val="1"/>
          <w:numId w:val="9"/>
        </w:numPr>
        <w:spacing w:after="200" w:line="276" w:lineRule="auto"/>
        <w:ind w:left="567" w:hanging="567"/>
        <w:jc w:val="both"/>
        <w:rPr>
          <w:rFonts w:ascii="Cambria" w:eastAsiaTheme="minorHAnsi" w:hAnsi="Cambria" w:cstheme="minorBidi"/>
          <w:sz w:val="22"/>
          <w:szCs w:val="22"/>
          <w:lang w:eastAsia="en-US"/>
        </w:rPr>
      </w:pPr>
      <w:r w:rsidRPr="007C7C63">
        <w:rPr>
          <w:rFonts w:ascii="Cambria" w:eastAsiaTheme="minorHAnsi" w:hAnsi="Cambria" w:cstheme="minorBidi"/>
          <w:sz w:val="22"/>
          <w:szCs w:val="22"/>
          <w:lang w:eastAsia="en-US"/>
        </w:rPr>
        <w:t>Przeprowadzając dezynfekcję postępują zgodnie z instrukcją i zaleceniami wskazanymi na opakowaniu przez producenta środka dezynfekującego oraz zgodnie z Procedurą mycia zabawek, pomocy dydaktycznych i sprzętu;</w:t>
      </w:r>
    </w:p>
    <w:p w:rsidR="007C7C63" w:rsidRPr="007C7C63" w:rsidRDefault="007C7C63" w:rsidP="007C7C63">
      <w:pPr>
        <w:numPr>
          <w:ilvl w:val="1"/>
          <w:numId w:val="9"/>
        </w:numPr>
        <w:spacing w:after="200" w:line="276" w:lineRule="auto"/>
        <w:ind w:left="567" w:hanging="567"/>
        <w:jc w:val="both"/>
        <w:rPr>
          <w:rFonts w:ascii="Cambria" w:eastAsiaTheme="minorHAnsi" w:hAnsi="Cambria" w:cstheme="minorBidi"/>
          <w:sz w:val="22"/>
          <w:szCs w:val="22"/>
          <w:lang w:eastAsia="en-US"/>
        </w:rPr>
      </w:pPr>
      <w:r w:rsidRPr="007C7C63">
        <w:rPr>
          <w:rFonts w:ascii="Cambria" w:eastAsiaTheme="minorHAnsi" w:hAnsi="Cambria" w:cstheme="minorBidi"/>
          <w:sz w:val="22"/>
          <w:szCs w:val="22"/>
          <w:lang w:eastAsia="en-US"/>
        </w:rPr>
        <w:t>Wietrzą pomieszczenia, w których odbyła się dezynfekcja, tak aby nie narażać dzieci ani pracowników na wdychanie oparów;</w:t>
      </w:r>
    </w:p>
    <w:p w:rsidR="007C7C63" w:rsidRPr="007C7C63" w:rsidRDefault="007C7C63" w:rsidP="007C7C63">
      <w:pPr>
        <w:numPr>
          <w:ilvl w:val="1"/>
          <w:numId w:val="9"/>
        </w:numPr>
        <w:spacing w:after="200" w:line="276" w:lineRule="auto"/>
        <w:ind w:left="567" w:hanging="567"/>
        <w:jc w:val="both"/>
        <w:rPr>
          <w:rFonts w:ascii="Cambria" w:eastAsiaTheme="minorHAnsi" w:hAnsi="Cambria" w:cstheme="minorBidi"/>
          <w:sz w:val="22"/>
          <w:szCs w:val="22"/>
          <w:lang w:eastAsia="en-US"/>
        </w:rPr>
      </w:pPr>
      <w:r w:rsidRPr="007C7C63">
        <w:rPr>
          <w:rFonts w:ascii="Cambria" w:eastAsiaTheme="minorHAnsi" w:hAnsi="Cambria" w:cstheme="minorBidi"/>
          <w:sz w:val="22"/>
          <w:szCs w:val="22"/>
          <w:lang w:eastAsia="en-US"/>
        </w:rPr>
        <w:t xml:space="preserve">Wypełniają Kartę dezynfekcji pomieszczenia, która stanowi załącznik nr 1 do niniejszych Procedur zgodnie z poleceniami dyrektora szkoły lub osoby przez niego upoważnionej. Kierownik gospodarczy  lub osoba upoważniona przez Dyrektora ZE9 przez niego upoważniona dokonuje wyrywkowo monitorowania czystości pomieszczeń, co odnotowuje na Karcie monitoringu czystości pomieszczenia – załącznik nr 2 do Procedur. </w:t>
      </w:r>
    </w:p>
    <w:p w:rsidR="007C7C63" w:rsidRPr="007C7C63" w:rsidRDefault="007C7C63" w:rsidP="007C7C63">
      <w:pPr>
        <w:numPr>
          <w:ilvl w:val="0"/>
          <w:numId w:val="4"/>
        </w:numPr>
        <w:tabs>
          <w:tab w:val="left" w:pos="993"/>
        </w:tabs>
        <w:spacing w:before="240" w:after="200" w:line="276" w:lineRule="auto"/>
        <w:ind w:left="0" w:firstLine="567"/>
        <w:jc w:val="both"/>
        <w:rPr>
          <w:rFonts w:ascii="Cambria" w:eastAsiaTheme="minorHAnsi" w:hAnsi="Cambria" w:cstheme="minorBidi"/>
          <w:sz w:val="22"/>
          <w:szCs w:val="22"/>
          <w:lang w:eastAsia="en-US"/>
        </w:rPr>
      </w:pPr>
      <w:r w:rsidRPr="007C7C63">
        <w:rPr>
          <w:rFonts w:ascii="Cambria" w:eastAsiaTheme="minorHAnsi" w:hAnsi="Cambria" w:cstheme="minorBidi"/>
          <w:sz w:val="22"/>
          <w:szCs w:val="22"/>
          <w:lang w:eastAsia="en-US"/>
        </w:rPr>
        <w:t xml:space="preserve">Woźna/y/ pracownik obsługi dyżurujący przy wejściu: </w:t>
      </w:r>
    </w:p>
    <w:p w:rsidR="007C7C63" w:rsidRPr="007C7C63" w:rsidRDefault="007C7C63" w:rsidP="007C7C63">
      <w:pPr>
        <w:numPr>
          <w:ilvl w:val="0"/>
          <w:numId w:val="11"/>
        </w:numPr>
        <w:spacing w:before="240" w:after="200" w:line="276" w:lineRule="auto"/>
        <w:ind w:left="567" w:hanging="567"/>
        <w:jc w:val="both"/>
        <w:rPr>
          <w:rFonts w:ascii="Cambria" w:eastAsiaTheme="minorHAnsi" w:hAnsi="Cambria" w:cstheme="minorBidi"/>
          <w:sz w:val="22"/>
          <w:szCs w:val="22"/>
          <w:lang w:eastAsia="en-US"/>
        </w:rPr>
      </w:pPr>
      <w:r w:rsidRPr="007C7C63">
        <w:rPr>
          <w:rFonts w:ascii="Cambria" w:eastAsiaTheme="minorHAnsi" w:hAnsi="Cambria" w:cstheme="minorBidi"/>
          <w:sz w:val="22"/>
          <w:szCs w:val="22"/>
          <w:lang w:eastAsia="en-US"/>
        </w:rPr>
        <w:t>Dba o to, by uczniowie przychodzący do szkoły dezynfekowali ręce przy wejściu do placówki (jeśli uczeń jest uczulony na środek dezynfekujący, obowiązany jest on niezwłocznie umyć ręce zgodnie z instrukcją zamieszczoną przy dozowniku mydła);</w:t>
      </w:r>
    </w:p>
    <w:p w:rsidR="007C7C63" w:rsidRPr="007C7C63" w:rsidRDefault="007C7C63" w:rsidP="007C7C63">
      <w:pPr>
        <w:numPr>
          <w:ilvl w:val="0"/>
          <w:numId w:val="11"/>
        </w:numPr>
        <w:spacing w:before="240" w:after="200" w:line="276" w:lineRule="auto"/>
        <w:ind w:left="567" w:hanging="567"/>
        <w:jc w:val="both"/>
        <w:rPr>
          <w:rFonts w:ascii="Cambria" w:eastAsiaTheme="minorHAnsi" w:hAnsi="Cambria" w:cstheme="minorBidi"/>
          <w:sz w:val="22"/>
          <w:szCs w:val="22"/>
          <w:lang w:eastAsia="en-US"/>
        </w:rPr>
      </w:pPr>
      <w:r w:rsidRPr="007C7C63">
        <w:rPr>
          <w:rFonts w:ascii="Cambria" w:eastAsiaTheme="minorHAnsi" w:hAnsi="Cambria" w:cstheme="minorBidi"/>
          <w:sz w:val="22"/>
          <w:szCs w:val="22"/>
          <w:lang w:eastAsia="en-US"/>
        </w:rPr>
        <w:t>Pilnuje, aby na teren placówki osoby przyprowadzające i odbierające uczniów ze szkoły, a także osoby spoza szkoły wchodziły tylko, jeśli mają one zakryte usta i nos oraz jednorazowe rękawiczki na rękach lub dokonały dezynfekcji rąk przy wejściu do placówki;</w:t>
      </w:r>
    </w:p>
    <w:p w:rsidR="007C7C63" w:rsidRPr="007C7C63" w:rsidRDefault="007C7C63" w:rsidP="007C7C63">
      <w:pPr>
        <w:numPr>
          <w:ilvl w:val="0"/>
          <w:numId w:val="11"/>
        </w:numPr>
        <w:spacing w:before="240" w:after="200" w:line="276" w:lineRule="auto"/>
        <w:ind w:left="567" w:hanging="567"/>
        <w:jc w:val="both"/>
        <w:rPr>
          <w:rFonts w:ascii="Cambria" w:eastAsiaTheme="minorHAnsi" w:hAnsi="Cambria" w:cstheme="minorBidi"/>
          <w:sz w:val="22"/>
          <w:szCs w:val="22"/>
          <w:lang w:eastAsia="en-US"/>
        </w:rPr>
      </w:pPr>
      <w:r w:rsidRPr="007C7C63">
        <w:rPr>
          <w:rFonts w:ascii="Cambria" w:eastAsiaTheme="minorHAnsi" w:hAnsi="Cambria" w:cstheme="minorBidi"/>
          <w:sz w:val="22"/>
          <w:szCs w:val="22"/>
          <w:lang w:eastAsia="en-US"/>
        </w:rPr>
        <w:t>Wskazuje osobom z zewnątrz placówki obszar, w którym mogą przebywać, instruują odnośnie konieczności zasłaniania nosa i ust na terenie i dezynfekcji rąk przy wejściu na teren placówki lub noszenia jednorazowych rękawic oraz zachowania dystansu od innych osób, co najmniej 1,5 metra.</w:t>
      </w:r>
    </w:p>
    <w:p w:rsidR="00B738A5" w:rsidRDefault="00B738A5" w:rsidP="007C7C63">
      <w:pPr>
        <w:jc w:val="both"/>
        <w:rPr>
          <w:u w:val="single"/>
        </w:rPr>
      </w:pPr>
      <w:bookmarkStart w:id="0" w:name="_GoBack"/>
      <w:bookmarkEnd w:id="0"/>
    </w:p>
    <w:sectPr w:rsidR="00B738A5" w:rsidSect="006C15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Proxima Nova">
    <w:altName w:val="Times New Roman"/>
    <w:charset w:val="00"/>
    <w:family w:val="roman"/>
    <w:pitch w:val="variable"/>
  </w:font>
  <w:font w:name="Cambria">
    <w:panose1 w:val="02040503050406030204"/>
    <w:charset w:val="EE"/>
    <w:family w:val="roman"/>
    <w:pitch w:val="variable"/>
    <w:sig w:usb0="E00002FF" w:usb1="400004FF" w:usb2="00000000" w:usb3="00000000" w:csb0="0000019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5D3D"/>
    <w:multiLevelType w:val="hybridMultilevel"/>
    <w:tmpl w:val="6B4A8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384CF1"/>
    <w:multiLevelType w:val="hybridMultilevel"/>
    <w:tmpl w:val="1E1EEF8C"/>
    <w:lvl w:ilvl="0" w:tplc="0415000F">
      <w:start w:val="1"/>
      <w:numFmt w:val="decimal"/>
      <w:lvlText w:val="%1."/>
      <w:lvlJc w:val="left"/>
      <w:pPr>
        <w:ind w:left="720" w:hanging="360"/>
      </w:pPr>
    </w:lvl>
    <w:lvl w:ilvl="1" w:tplc="01D6C620">
      <w:start w:val="1"/>
      <w:numFmt w:val="decimal"/>
      <w:lvlText w:val="%2)"/>
      <w:lvlJc w:val="left"/>
      <w:pPr>
        <w:ind w:left="1440" w:hanging="360"/>
      </w:pPr>
      <w:rPr>
        <w:rFonts w:hint="default"/>
        <w:sz w:val="22"/>
        <w:szCs w:val="22"/>
      </w:rPr>
    </w:lvl>
    <w:lvl w:ilvl="2" w:tplc="04150019">
      <w:start w:val="1"/>
      <w:numFmt w:val="lowerLetter"/>
      <w:lvlText w:val="%3."/>
      <w:lvlJc w:val="left"/>
      <w:pPr>
        <w:ind w:left="108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F96BCF"/>
    <w:multiLevelType w:val="hybridMultilevel"/>
    <w:tmpl w:val="2ABA6F58"/>
    <w:lvl w:ilvl="0" w:tplc="266687A8">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A646DC"/>
    <w:multiLevelType w:val="hybridMultilevel"/>
    <w:tmpl w:val="3D9AAD1E"/>
    <w:lvl w:ilvl="0" w:tplc="0415000F">
      <w:start w:val="1"/>
      <w:numFmt w:val="decimal"/>
      <w:lvlText w:val="%1."/>
      <w:lvlJc w:val="left"/>
      <w:pPr>
        <w:ind w:left="720" w:hanging="360"/>
      </w:pPr>
    </w:lvl>
    <w:lvl w:ilvl="1" w:tplc="01D6C620">
      <w:start w:val="1"/>
      <w:numFmt w:val="decimal"/>
      <w:lvlText w:val="%2)"/>
      <w:lvlJc w:val="left"/>
      <w:pPr>
        <w:ind w:left="1440" w:hanging="360"/>
      </w:pPr>
      <w:rPr>
        <w:rFonts w:hint="default"/>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CB1520"/>
    <w:multiLevelType w:val="hybridMultilevel"/>
    <w:tmpl w:val="311EC8C6"/>
    <w:lvl w:ilvl="0" w:tplc="5C22FE16">
      <w:start w:val="1"/>
      <w:numFmt w:val="bullet"/>
      <w:lvlText w:val=""/>
      <w:lvlJc w:val="left"/>
      <w:pPr>
        <w:ind w:left="2070" w:hanging="360"/>
      </w:pPr>
      <w:rPr>
        <w:rFonts w:ascii="Symbol" w:hAnsi="Symbol" w:hint="default"/>
      </w:rPr>
    </w:lvl>
    <w:lvl w:ilvl="1" w:tplc="04150003" w:tentative="1">
      <w:start w:val="1"/>
      <w:numFmt w:val="bullet"/>
      <w:lvlText w:val="o"/>
      <w:lvlJc w:val="left"/>
      <w:pPr>
        <w:ind w:left="2790" w:hanging="360"/>
      </w:pPr>
      <w:rPr>
        <w:rFonts w:ascii="Courier New" w:hAnsi="Courier New" w:cs="Courier New" w:hint="default"/>
      </w:rPr>
    </w:lvl>
    <w:lvl w:ilvl="2" w:tplc="04150005" w:tentative="1">
      <w:start w:val="1"/>
      <w:numFmt w:val="bullet"/>
      <w:lvlText w:val=""/>
      <w:lvlJc w:val="left"/>
      <w:pPr>
        <w:ind w:left="3510" w:hanging="360"/>
      </w:pPr>
      <w:rPr>
        <w:rFonts w:ascii="Wingdings" w:hAnsi="Wingdings" w:hint="default"/>
      </w:rPr>
    </w:lvl>
    <w:lvl w:ilvl="3" w:tplc="04150001" w:tentative="1">
      <w:start w:val="1"/>
      <w:numFmt w:val="bullet"/>
      <w:lvlText w:val=""/>
      <w:lvlJc w:val="left"/>
      <w:pPr>
        <w:ind w:left="4230" w:hanging="360"/>
      </w:pPr>
      <w:rPr>
        <w:rFonts w:ascii="Symbol" w:hAnsi="Symbol" w:hint="default"/>
      </w:rPr>
    </w:lvl>
    <w:lvl w:ilvl="4" w:tplc="04150003" w:tentative="1">
      <w:start w:val="1"/>
      <w:numFmt w:val="bullet"/>
      <w:lvlText w:val="o"/>
      <w:lvlJc w:val="left"/>
      <w:pPr>
        <w:ind w:left="4950" w:hanging="360"/>
      </w:pPr>
      <w:rPr>
        <w:rFonts w:ascii="Courier New" w:hAnsi="Courier New" w:cs="Courier New" w:hint="default"/>
      </w:rPr>
    </w:lvl>
    <w:lvl w:ilvl="5" w:tplc="04150005" w:tentative="1">
      <w:start w:val="1"/>
      <w:numFmt w:val="bullet"/>
      <w:lvlText w:val=""/>
      <w:lvlJc w:val="left"/>
      <w:pPr>
        <w:ind w:left="5670" w:hanging="360"/>
      </w:pPr>
      <w:rPr>
        <w:rFonts w:ascii="Wingdings" w:hAnsi="Wingdings" w:hint="default"/>
      </w:rPr>
    </w:lvl>
    <w:lvl w:ilvl="6" w:tplc="04150001" w:tentative="1">
      <w:start w:val="1"/>
      <w:numFmt w:val="bullet"/>
      <w:lvlText w:val=""/>
      <w:lvlJc w:val="left"/>
      <w:pPr>
        <w:ind w:left="6390" w:hanging="360"/>
      </w:pPr>
      <w:rPr>
        <w:rFonts w:ascii="Symbol" w:hAnsi="Symbol" w:hint="default"/>
      </w:rPr>
    </w:lvl>
    <w:lvl w:ilvl="7" w:tplc="04150003" w:tentative="1">
      <w:start w:val="1"/>
      <w:numFmt w:val="bullet"/>
      <w:lvlText w:val="o"/>
      <w:lvlJc w:val="left"/>
      <w:pPr>
        <w:ind w:left="7110" w:hanging="360"/>
      </w:pPr>
      <w:rPr>
        <w:rFonts w:ascii="Courier New" w:hAnsi="Courier New" w:cs="Courier New" w:hint="default"/>
      </w:rPr>
    </w:lvl>
    <w:lvl w:ilvl="8" w:tplc="04150005" w:tentative="1">
      <w:start w:val="1"/>
      <w:numFmt w:val="bullet"/>
      <w:lvlText w:val=""/>
      <w:lvlJc w:val="left"/>
      <w:pPr>
        <w:ind w:left="7830" w:hanging="360"/>
      </w:pPr>
      <w:rPr>
        <w:rFonts w:ascii="Wingdings" w:hAnsi="Wingdings" w:hint="default"/>
      </w:rPr>
    </w:lvl>
  </w:abstractNum>
  <w:abstractNum w:abstractNumId="5" w15:restartNumberingAfterBreak="0">
    <w:nsid w:val="11C26854"/>
    <w:multiLevelType w:val="hybridMultilevel"/>
    <w:tmpl w:val="A0FA0F46"/>
    <w:lvl w:ilvl="0" w:tplc="0415000F">
      <w:start w:val="1"/>
      <w:numFmt w:val="decimal"/>
      <w:lvlText w:val="%1."/>
      <w:lvlJc w:val="left"/>
      <w:pPr>
        <w:ind w:left="720" w:hanging="360"/>
      </w:pPr>
    </w:lvl>
    <w:lvl w:ilvl="1" w:tplc="37FE9520">
      <w:start w:val="1"/>
      <w:numFmt w:val="decimal"/>
      <w:lvlText w:val="%2)"/>
      <w:lvlJc w:val="left"/>
      <w:pPr>
        <w:ind w:left="1440" w:hanging="360"/>
      </w:pPr>
      <w:rPr>
        <w:rFonts w:hint="default"/>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D75D13"/>
    <w:multiLevelType w:val="hybridMultilevel"/>
    <w:tmpl w:val="F472437C"/>
    <w:lvl w:ilvl="0" w:tplc="5C22FE16">
      <w:start w:val="1"/>
      <w:numFmt w:val="bullet"/>
      <w:lvlText w:val=""/>
      <w:lvlJc w:val="left"/>
      <w:pPr>
        <w:ind w:left="2070" w:hanging="360"/>
      </w:pPr>
      <w:rPr>
        <w:rFonts w:ascii="Symbol" w:hAnsi="Symbol" w:hint="default"/>
      </w:rPr>
    </w:lvl>
    <w:lvl w:ilvl="1" w:tplc="04150003" w:tentative="1">
      <w:start w:val="1"/>
      <w:numFmt w:val="bullet"/>
      <w:lvlText w:val="o"/>
      <w:lvlJc w:val="left"/>
      <w:pPr>
        <w:ind w:left="2790" w:hanging="360"/>
      </w:pPr>
      <w:rPr>
        <w:rFonts w:ascii="Courier New" w:hAnsi="Courier New" w:cs="Courier New" w:hint="default"/>
      </w:rPr>
    </w:lvl>
    <w:lvl w:ilvl="2" w:tplc="04150005" w:tentative="1">
      <w:start w:val="1"/>
      <w:numFmt w:val="bullet"/>
      <w:lvlText w:val=""/>
      <w:lvlJc w:val="left"/>
      <w:pPr>
        <w:ind w:left="3510" w:hanging="360"/>
      </w:pPr>
      <w:rPr>
        <w:rFonts w:ascii="Wingdings" w:hAnsi="Wingdings" w:hint="default"/>
      </w:rPr>
    </w:lvl>
    <w:lvl w:ilvl="3" w:tplc="04150001" w:tentative="1">
      <w:start w:val="1"/>
      <w:numFmt w:val="bullet"/>
      <w:lvlText w:val=""/>
      <w:lvlJc w:val="left"/>
      <w:pPr>
        <w:ind w:left="4230" w:hanging="360"/>
      </w:pPr>
      <w:rPr>
        <w:rFonts w:ascii="Symbol" w:hAnsi="Symbol" w:hint="default"/>
      </w:rPr>
    </w:lvl>
    <w:lvl w:ilvl="4" w:tplc="04150003" w:tentative="1">
      <w:start w:val="1"/>
      <w:numFmt w:val="bullet"/>
      <w:lvlText w:val="o"/>
      <w:lvlJc w:val="left"/>
      <w:pPr>
        <w:ind w:left="4950" w:hanging="360"/>
      </w:pPr>
      <w:rPr>
        <w:rFonts w:ascii="Courier New" w:hAnsi="Courier New" w:cs="Courier New" w:hint="default"/>
      </w:rPr>
    </w:lvl>
    <w:lvl w:ilvl="5" w:tplc="04150005" w:tentative="1">
      <w:start w:val="1"/>
      <w:numFmt w:val="bullet"/>
      <w:lvlText w:val=""/>
      <w:lvlJc w:val="left"/>
      <w:pPr>
        <w:ind w:left="5670" w:hanging="360"/>
      </w:pPr>
      <w:rPr>
        <w:rFonts w:ascii="Wingdings" w:hAnsi="Wingdings" w:hint="default"/>
      </w:rPr>
    </w:lvl>
    <w:lvl w:ilvl="6" w:tplc="04150001" w:tentative="1">
      <w:start w:val="1"/>
      <w:numFmt w:val="bullet"/>
      <w:lvlText w:val=""/>
      <w:lvlJc w:val="left"/>
      <w:pPr>
        <w:ind w:left="6390" w:hanging="360"/>
      </w:pPr>
      <w:rPr>
        <w:rFonts w:ascii="Symbol" w:hAnsi="Symbol" w:hint="default"/>
      </w:rPr>
    </w:lvl>
    <w:lvl w:ilvl="7" w:tplc="04150003" w:tentative="1">
      <w:start w:val="1"/>
      <w:numFmt w:val="bullet"/>
      <w:lvlText w:val="o"/>
      <w:lvlJc w:val="left"/>
      <w:pPr>
        <w:ind w:left="7110" w:hanging="360"/>
      </w:pPr>
      <w:rPr>
        <w:rFonts w:ascii="Courier New" w:hAnsi="Courier New" w:cs="Courier New" w:hint="default"/>
      </w:rPr>
    </w:lvl>
    <w:lvl w:ilvl="8" w:tplc="04150005" w:tentative="1">
      <w:start w:val="1"/>
      <w:numFmt w:val="bullet"/>
      <w:lvlText w:val=""/>
      <w:lvlJc w:val="left"/>
      <w:pPr>
        <w:ind w:left="7830" w:hanging="360"/>
      </w:pPr>
      <w:rPr>
        <w:rFonts w:ascii="Wingdings" w:hAnsi="Wingdings" w:hint="default"/>
      </w:rPr>
    </w:lvl>
  </w:abstractNum>
  <w:abstractNum w:abstractNumId="7" w15:restartNumberingAfterBreak="0">
    <w:nsid w:val="1DC96A8F"/>
    <w:multiLevelType w:val="multilevel"/>
    <w:tmpl w:val="9A9E2582"/>
    <w:styleLink w:val="WWNum1"/>
    <w:lvl w:ilvl="0">
      <w:start w:val="1"/>
      <w:numFmt w:val="decimal"/>
      <w:lvlText w:val="%1"/>
      <w:lvlJc w:val="left"/>
      <w:pPr>
        <w:ind w:left="786"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20EB7E01"/>
    <w:multiLevelType w:val="hybridMultilevel"/>
    <w:tmpl w:val="8C481314"/>
    <w:lvl w:ilvl="0" w:tplc="7BC2301A">
      <w:start w:val="1"/>
      <w:numFmt w:val="decimal"/>
      <w:lvlText w:val="%1."/>
      <w:lvlJc w:val="left"/>
      <w:pPr>
        <w:ind w:left="1210" w:hanging="360"/>
      </w:pPr>
      <w:rPr>
        <w:color w:val="000000" w:themeColor="text1"/>
      </w:rPr>
    </w:lvl>
    <w:lvl w:ilvl="1" w:tplc="CDB06A38">
      <w:start w:val="1"/>
      <w:numFmt w:val="decimal"/>
      <w:lvlText w:val="%2)"/>
      <w:lvlJc w:val="left"/>
      <w:pPr>
        <w:ind w:left="1440" w:hanging="360"/>
      </w:pPr>
      <w:rPr>
        <w:rFonts w:hint="default"/>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AA29E6"/>
    <w:multiLevelType w:val="hybridMultilevel"/>
    <w:tmpl w:val="018E1F42"/>
    <w:lvl w:ilvl="0" w:tplc="7BC2301A">
      <w:start w:val="1"/>
      <w:numFmt w:val="decimal"/>
      <w:lvlText w:val="%1."/>
      <w:lvlJc w:val="left"/>
      <w:pPr>
        <w:ind w:left="121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122A5C"/>
    <w:multiLevelType w:val="hybridMultilevel"/>
    <w:tmpl w:val="BFB870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860D54"/>
    <w:multiLevelType w:val="hybridMultilevel"/>
    <w:tmpl w:val="95F0B5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5D03BD"/>
    <w:multiLevelType w:val="hybridMultilevel"/>
    <w:tmpl w:val="1D62BF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EC1C0D"/>
    <w:multiLevelType w:val="hybridMultilevel"/>
    <w:tmpl w:val="3B86F83A"/>
    <w:lvl w:ilvl="0" w:tplc="620013EC">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1BB7349"/>
    <w:multiLevelType w:val="hybridMultilevel"/>
    <w:tmpl w:val="BFB870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6E4E93"/>
    <w:multiLevelType w:val="hybridMultilevel"/>
    <w:tmpl w:val="41D012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877913"/>
    <w:multiLevelType w:val="hybridMultilevel"/>
    <w:tmpl w:val="D4125800"/>
    <w:lvl w:ilvl="0" w:tplc="72580314">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7D42058"/>
    <w:multiLevelType w:val="hybridMultilevel"/>
    <w:tmpl w:val="6024D9E2"/>
    <w:lvl w:ilvl="0" w:tplc="0415000F">
      <w:start w:val="1"/>
      <w:numFmt w:val="decimal"/>
      <w:lvlText w:val="%1."/>
      <w:lvlJc w:val="left"/>
      <w:pPr>
        <w:ind w:left="720" w:hanging="360"/>
      </w:pPr>
    </w:lvl>
    <w:lvl w:ilvl="1" w:tplc="3F9825B0">
      <w:start w:val="1"/>
      <w:numFmt w:val="decimal"/>
      <w:lvlText w:val="%2)"/>
      <w:lvlJc w:val="left"/>
      <w:pPr>
        <w:ind w:left="1440" w:hanging="360"/>
      </w:pPr>
      <w:rPr>
        <w:rFonts w:hint="default"/>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835F7C"/>
    <w:multiLevelType w:val="hybridMultilevel"/>
    <w:tmpl w:val="DB6680CC"/>
    <w:lvl w:ilvl="0" w:tplc="D758CF76">
      <w:start w:val="1"/>
      <w:numFmt w:val="decimal"/>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84133D7"/>
    <w:multiLevelType w:val="hybridMultilevel"/>
    <w:tmpl w:val="469C66A4"/>
    <w:lvl w:ilvl="0" w:tplc="5D4C8B52">
      <w:start w:val="1"/>
      <w:numFmt w:val="lowerLetter"/>
      <w:lvlText w:val="%1)"/>
      <w:lvlJc w:val="left"/>
      <w:pPr>
        <w:ind w:left="1350" w:hanging="360"/>
      </w:pPr>
      <w:rPr>
        <w:rFonts w:hint="default"/>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num w:numId="1">
    <w:abstractNumId w:val="11"/>
  </w:num>
  <w:num w:numId="2">
    <w:abstractNumId w:val="7"/>
  </w:num>
  <w:num w:numId="3">
    <w:abstractNumId w:val="7"/>
    <w:lvlOverride w:ilvl="0">
      <w:startOverride w:val="1"/>
    </w:lvlOverride>
  </w:num>
  <w:num w:numId="4">
    <w:abstractNumId w:val="9"/>
  </w:num>
  <w:num w:numId="5">
    <w:abstractNumId w:val="18"/>
  </w:num>
  <w:num w:numId="6">
    <w:abstractNumId w:val="17"/>
  </w:num>
  <w:num w:numId="7">
    <w:abstractNumId w:val="5"/>
  </w:num>
  <w:num w:numId="8">
    <w:abstractNumId w:val="13"/>
  </w:num>
  <w:num w:numId="9">
    <w:abstractNumId w:val="3"/>
  </w:num>
  <w:num w:numId="10">
    <w:abstractNumId w:val="1"/>
  </w:num>
  <w:num w:numId="11">
    <w:abstractNumId w:val="2"/>
  </w:num>
  <w:num w:numId="12">
    <w:abstractNumId w:val="8"/>
  </w:num>
  <w:num w:numId="13">
    <w:abstractNumId w:val="12"/>
  </w:num>
  <w:num w:numId="14">
    <w:abstractNumId w:val="19"/>
  </w:num>
  <w:num w:numId="15">
    <w:abstractNumId w:val="0"/>
  </w:num>
  <w:num w:numId="16">
    <w:abstractNumId w:val="6"/>
  </w:num>
  <w:num w:numId="17">
    <w:abstractNumId w:val="4"/>
  </w:num>
  <w:num w:numId="18">
    <w:abstractNumId w:val="15"/>
  </w:num>
  <w:num w:numId="19">
    <w:abstractNumId w:val="16"/>
  </w:num>
  <w:num w:numId="20">
    <w:abstractNumId w:val="10"/>
  </w:num>
  <w:num w:numId="21">
    <w:abstractNumId w:val="14"/>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DEE"/>
    <w:rsid w:val="00010FEE"/>
    <w:rsid w:val="00271FAE"/>
    <w:rsid w:val="005B23A7"/>
    <w:rsid w:val="006B6637"/>
    <w:rsid w:val="006C15AC"/>
    <w:rsid w:val="006D3AD9"/>
    <w:rsid w:val="006D79CC"/>
    <w:rsid w:val="00706FAD"/>
    <w:rsid w:val="007C7C63"/>
    <w:rsid w:val="009B5DEE"/>
    <w:rsid w:val="00A955E5"/>
    <w:rsid w:val="00B738A5"/>
    <w:rsid w:val="00B835A6"/>
    <w:rsid w:val="00D2578D"/>
    <w:rsid w:val="00DE0A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07771F-80D4-4B94-B5B6-FA26009E5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5DE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B5DEE"/>
    <w:pPr>
      <w:ind w:left="720"/>
      <w:contextualSpacing/>
    </w:pPr>
  </w:style>
  <w:style w:type="paragraph" w:customStyle="1" w:styleId="Standard">
    <w:name w:val="Standard"/>
    <w:rsid w:val="00D2578D"/>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Default">
    <w:name w:val="Default"/>
    <w:rsid w:val="00D2578D"/>
    <w:pPr>
      <w:suppressAutoHyphens/>
      <w:autoSpaceDN w:val="0"/>
      <w:spacing w:after="0" w:line="240" w:lineRule="auto"/>
      <w:textAlignment w:val="baseline"/>
    </w:pPr>
    <w:rPr>
      <w:rFonts w:ascii="Proxima Nova" w:eastAsia="Proxima Nova" w:hAnsi="Proxima Nova" w:cs="Proxima Nova"/>
      <w:color w:val="000000"/>
      <w:kern w:val="3"/>
      <w:sz w:val="24"/>
      <w:szCs w:val="24"/>
      <w:lang w:eastAsia="zh-CN" w:bidi="hi-IN"/>
    </w:rPr>
  </w:style>
  <w:style w:type="numbering" w:customStyle="1" w:styleId="WWNum1">
    <w:name w:val="WWNum1"/>
    <w:basedOn w:val="Bezlisty"/>
    <w:rsid w:val="00D2578D"/>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e9zg.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2490</Words>
  <Characters>14946</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Dubniewska</dc:creator>
  <cp:lastModifiedBy>Alicja Gandurska</cp:lastModifiedBy>
  <cp:revision>2</cp:revision>
  <cp:lastPrinted>2021-01-22T12:55:00Z</cp:lastPrinted>
  <dcterms:created xsi:type="dcterms:W3CDTF">2021-01-22T16:47:00Z</dcterms:created>
  <dcterms:modified xsi:type="dcterms:W3CDTF">2021-01-22T16:47:00Z</dcterms:modified>
</cp:coreProperties>
</file>