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D29" w:rsidRPr="007C7C63" w:rsidRDefault="001D2D29" w:rsidP="001D2D29">
      <w:pPr>
        <w:spacing w:line="276" w:lineRule="auto"/>
        <w:jc w:val="right"/>
        <w:rPr>
          <w:b/>
          <w:sz w:val="20"/>
          <w:szCs w:val="20"/>
          <w:u w:val="single"/>
        </w:rPr>
      </w:pPr>
      <w:r w:rsidRPr="007C7C63">
        <w:rPr>
          <w:sz w:val="20"/>
          <w:szCs w:val="20"/>
          <w:u w:val="single"/>
        </w:rPr>
        <w:t xml:space="preserve">Załączniki do zarządzenia </w:t>
      </w:r>
    </w:p>
    <w:p w:rsidR="001D2D29" w:rsidRPr="0029720C" w:rsidRDefault="001D2D29" w:rsidP="001D2D29">
      <w:pPr>
        <w:spacing w:line="276" w:lineRule="auto"/>
        <w:jc w:val="right"/>
        <w:rPr>
          <w:sz w:val="20"/>
          <w:szCs w:val="20"/>
        </w:rPr>
      </w:pPr>
      <w:r w:rsidRPr="0029720C">
        <w:rPr>
          <w:sz w:val="20"/>
          <w:szCs w:val="20"/>
        </w:rPr>
        <w:t xml:space="preserve">Dyrektora Zespołu Edukacyjnego nr 9 w Zielonej Górze z dnia </w:t>
      </w:r>
      <w:r>
        <w:rPr>
          <w:sz w:val="20"/>
          <w:szCs w:val="20"/>
        </w:rPr>
        <w:t>18.01.2021r</w:t>
      </w:r>
    </w:p>
    <w:p w:rsidR="001D2D29" w:rsidRPr="0029720C" w:rsidRDefault="001D2D29" w:rsidP="001D2D29">
      <w:pPr>
        <w:spacing w:line="276" w:lineRule="auto"/>
        <w:jc w:val="right"/>
        <w:rPr>
          <w:sz w:val="20"/>
          <w:szCs w:val="20"/>
        </w:rPr>
      </w:pPr>
      <w:r w:rsidRPr="0029720C">
        <w:rPr>
          <w:sz w:val="20"/>
          <w:szCs w:val="20"/>
        </w:rPr>
        <w:t xml:space="preserve">w sprawie wprowadzenia w Szkole Podstawowej nr 11 i Miejskim Przedszkolu nr 46  </w:t>
      </w:r>
    </w:p>
    <w:p w:rsidR="001D2D29" w:rsidRPr="0029720C" w:rsidRDefault="001D2D29" w:rsidP="001D2D29">
      <w:pPr>
        <w:spacing w:line="276" w:lineRule="auto"/>
        <w:jc w:val="right"/>
        <w:rPr>
          <w:sz w:val="20"/>
          <w:szCs w:val="20"/>
        </w:rPr>
      </w:pPr>
      <w:r w:rsidRPr="0029720C">
        <w:rPr>
          <w:sz w:val="20"/>
          <w:szCs w:val="20"/>
        </w:rPr>
        <w:t xml:space="preserve">zasad </w:t>
      </w:r>
      <w:r>
        <w:rPr>
          <w:sz w:val="20"/>
          <w:szCs w:val="20"/>
        </w:rPr>
        <w:t xml:space="preserve">i </w:t>
      </w:r>
      <w:r w:rsidRPr="0029720C">
        <w:rPr>
          <w:sz w:val="20"/>
          <w:szCs w:val="20"/>
        </w:rPr>
        <w:t>procedur zapewniania bezpieczeństwa  w związku z wystąpieniem epidemii</w:t>
      </w:r>
    </w:p>
    <w:p w:rsidR="001D2D29" w:rsidRPr="008C3EBF" w:rsidRDefault="001D2D29" w:rsidP="001D2D29">
      <w:pPr>
        <w:spacing w:line="276" w:lineRule="auto"/>
        <w:jc w:val="both"/>
        <w:rPr>
          <w:sz w:val="22"/>
          <w:szCs w:val="22"/>
          <w:highlight w:val="yellow"/>
        </w:rPr>
      </w:pPr>
    </w:p>
    <w:p w:rsidR="001D2D29" w:rsidRDefault="001D2D29" w:rsidP="001D2D29">
      <w:pPr>
        <w:jc w:val="center"/>
      </w:pPr>
    </w:p>
    <w:p w:rsidR="001D2D29" w:rsidRDefault="001D2D29" w:rsidP="001D2D29">
      <w:pPr>
        <w:jc w:val="center"/>
      </w:pPr>
      <w:r w:rsidRPr="0029720C">
        <w:t>Wykaz zasad i procedur obowiązujących w Zespole Edukacyjnym nr 9 w Zielonej Górze od dnia 1 września 2020 roku</w:t>
      </w:r>
    </w:p>
    <w:p w:rsidR="001D2D29" w:rsidRPr="00F228D6" w:rsidRDefault="001D2D29" w:rsidP="001D2D29"/>
    <w:p w:rsidR="001D2D29" w:rsidRPr="00F228D6" w:rsidRDefault="001D2D29" w:rsidP="001D2D29"/>
    <w:p w:rsidR="001D2D29" w:rsidRPr="007F497E" w:rsidRDefault="001D2D29" w:rsidP="001D2D29">
      <w:pPr>
        <w:pStyle w:val="Akapitzlist"/>
        <w:numPr>
          <w:ilvl w:val="0"/>
          <w:numId w:val="1"/>
        </w:numPr>
      </w:pPr>
      <w:r w:rsidRPr="007F497E">
        <w:t>Organizacja pracy Zespołu Edukacyjnego nr 9 w Zielonej Górze oraz obowiązki pracowników szkoły związane z zapewnieniem bezpieczeństwa w związku z COVID-19</w:t>
      </w:r>
      <w:r w:rsidRPr="007C7C63">
        <w:rPr>
          <w:color w:val="FF0000"/>
        </w:rPr>
        <w:t>/zmieniona 18 stycznia 2021r./</w:t>
      </w:r>
    </w:p>
    <w:p w:rsidR="001D2D29" w:rsidRDefault="001D2D29" w:rsidP="001D2D29">
      <w:pPr>
        <w:pStyle w:val="Akapitzlist"/>
        <w:numPr>
          <w:ilvl w:val="0"/>
          <w:numId w:val="1"/>
        </w:numPr>
      </w:pPr>
      <w:r>
        <w:t>Procedura przyprowadzania i odbierania uczniów</w:t>
      </w:r>
      <w:r>
        <w:rPr>
          <w:color w:val="FF0000"/>
        </w:rPr>
        <w:t>.</w:t>
      </w:r>
    </w:p>
    <w:p w:rsidR="001D2D29" w:rsidRPr="00D2578D" w:rsidRDefault="001D2D29" w:rsidP="001D2D29">
      <w:pPr>
        <w:pStyle w:val="Akapitzlist"/>
        <w:numPr>
          <w:ilvl w:val="0"/>
          <w:numId w:val="1"/>
        </w:numPr>
        <w:rPr>
          <w:color w:val="FF0000"/>
        </w:rPr>
      </w:pPr>
      <w:r>
        <w:t>Procedura przyprowadzania i odbierania dzieci do przedszkola</w:t>
      </w:r>
      <w:r w:rsidRPr="00D2578D">
        <w:rPr>
          <w:color w:val="FF0000"/>
        </w:rPr>
        <w:t>/zmieniony 18.01.2021r./</w:t>
      </w:r>
    </w:p>
    <w:p w:rsidR="001D2D29" w:rsidRPr="00D2578D" w:rsidRDefault="001D2D29" w:rsidP="001D2D29">
      <w:pPr>
        <w:pStyle w:val="Akapitzlist"/>
        <w:numPr>
          <w:ilvl w:val="0"/>
          <w:numId w:val="1"/>
        </w:numPr>
        <w:rPr>
          <w:color w:val="FF0000"/>
        </w:rPr>
      </w:pPr>
      <w:r>
        <w:t>Zasady poruszania się i przebywania na sektorach szkolnych</w:t>
      </w:r>
      <w:r w:rsidRPr="00D2578D">
        <w:rPr>
          <w:color w:val="FF0000"/>
        </w:rPr>
        <w:t>/zmieniony 18.01.2021r./</w:t>
      </w:r>
    </w:p>
    <w:p w:rsidR="001D2D29" w:rsidRDefault="001D2D29" w:rsidP="001D2D29">
      <w:pPr>
        <w:pStyle w:val="Akapitzlist"/>
        <w:numPr>
          <w:ilvl w:val="0"/>
          <w:numId w:val="1"/>
        </w:numPr>
      </w:pPr>
      <w:r>
        <w:t>Procedura postępowania w przypadku podejrzenia zachorowania ucznia i pracownika</w:t>
      </w:r>
    </w:p>
    <w:p w:rsidR="001D2D29" w:rsidRDefault="001D2D29" w:rsidP="001D2D29">
      <w:pPr>
        <w:pStyle w:val="Akapitzlist"/>
        <w:numPr>
          <w:ilvl w:val="0"/>
          <w:numId w:val="1"/>
        </w:numPr>
      </w:pPr>
      <w:r>
        <w:t xml:space="preserve">Zasady pracy biblioteki szkolnej </w:t>
      </w:r>
      <w:r w:rsidRPr="00D2578D">
        <w:rPr>
          <w:color w:val="FF0000"/>
        </w:rPr>
        <w:t>/zmieniony 18.01.2021r./</w:t>
      </w:r>
    </w:p>
    <w:p w:rsidR="001D2D29" w:rsidRDefault="001D2D29" w:rsidP="001D2D29">
      <w:pPr>
        <w:pStyle w:val="Akapitzlist"/>
        <w:numPr>
          <w:ilvl w:val="0"/>
          <w:numId w:val="1"/>
        </w:numPr>
      </w:pPr>
      <w:r>
        <w:t>Zasady korzystania ze stołówki szkolnej</w:t>
      </w:r>
    </w:p>
    <w:p w:rsidR="001D2D29" w:rsidRDefault="001D2D29" w:rsidP="001D2D29">
      <w:pPr>
        <w:pStyle w:val="Akapitzlist"/>
        <w:numPr>
          <w:ilvl w:val="0"/>
          <w:numId w:val="1"/>
        </w:numPr>
      </w:pPr>
      <w:r>
        <w:t>Regulaminem pracy świetlicy w okresie zagrożenia COVID 19,</w:t>
      </w:r>
    </w:p>
    <w:p w:rsidR="001D2D29" w:rsidRDefault="001D2D29" w:rsidP="001D2D29">
      <w:pPr>
        <w:pStyle w:val="Akapitzlist"/>
        <w:numPr>
          <w:ilvl w:val="0"/>
          <w:numId w:val="1"/>
        </w:numPr>
      </w:pPr>
      <w:r>
        <w:t>Regulamin pracowni informatycznych</w:t>
      </w:r>
    </w:p>
    <w:p w:rsidR="001D2D29" w:rsidRDefault="001D2D29" w:rsidP="001D2D29">
      <w:pPr>
        <w:pStyle w:val="Akapitzlist"/>
        <w:numPr>
          <w:ilvl w:val="0"/>
          <w:numId w:val="1"/>
        </w:numPr>
      </w:pPr>
      <w:r>
        <w:t>Procedura odkażania i dezynfekcji pomieszczeń, ciągów pieszych, zabawek, urządzeń z których korzystają dzieci przedszkolne i uczniowie w tym sprzętu sportowego /wraz z kartą kontrolną/.</w:t>
      </w:r>
    </w:p>
    <w:p w:rsidR="001D2D29" w:rsidRDefault="001D2D29" w:rsidP="001D2D29"/>
    <w:p w:rsidR="001D2D29" w:rsidRDefault="001D2D29" w:rsidP="001D2D29"/>
    <w:p w:rsidR="001D2D29" w:rsidRDefault="001D2D29" w:rsidP="001D2D29">
      <w:pPr>
        <w:spacing w:before="240"/>
        <w:jc w:val="both"/>
        <w:rPr>
          <w:b/>
          <w:sz w:val="28"/>
          <w:szCs w:val="28"/>
        </w:rPr>
      </w:pPr>
    </w:p>
    <w:p w:rsidR="001D2D29" w:rsidRDefault="001D2D29" w:rsidP="001D2D29">
      <w:pPr>
        <w:spacing w:before="240"/>
        <w:jc w:val="both"/>
        <w:rPr>
          <w:b/>
          <w:sz w:val="28"/>
          <w:szCs w:val="28"/>
        </w:rPr>
      </w:pPr>
    </w:p>
    <w:p w:rsidR="001D2D29" w:rsidRDefault="001D2D29" w:rsidP="001D2D29">
      <w:pPr>
        <w:spacing w:before="240"/>
        <w:jc w:val="both"/>
        <w:rPr>
          <w:b/>
          <w:sz w:val="28"/>
          <w:szCs w:val="28"/>
        </w:rPr>
      </w:pPr>
    </w:p>
    <w:p w:rsidR="00C849E4" w:rsidRDefault="00C849E4">
      <w:bookmarkStart w:id="0" w:name="_GoBack"/>
      <w:bookmarkEnd w:id="0"/>
    </w:p>
    <w:sectPr w:rsidR="00C84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60D54"/>
    <w:multiLevelType w:val="hybridMultilevel"/>
    <w:tmpl w:val="95F0B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29"/>
    <w:rsid w:val="001D2D29"/>
    <w:rsid w:val="00C8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E6CCD-C620-4AFF-A36C-CC919FDB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2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Gandurska</dc:creator>
  <cp:keywords/>
  <dc:description/>
  <cp:lastModifiedBy>Alicja Gandurska</cp:lastModifiedBy>
  <cp:revision>1</cp:revision>
  <dcterms:created xsi:type="dcterms:W3CDTF">2021-01-22T16:35:00Z</dcterms:created>
  <dcterms:modified xsi:type="dcterms:W3CDTF">2021-01-22T16:36:00Z</dcterms:modified>
</cp:coreProperties>
</file>