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C" w:rsidRDefault="0060647C" w:rsidP="0060647C">
      <w:pPr>
        <w:rPr>
          <w:u w:val="single"/>
        </w:rPr>
      </w:pPr>
      <w:r w:rsidRPr="00706FAD">
        <w:rPr>
          <w:u w:val="single"/>
        </w:rPr>
        <w:t>Załącznik 6.</w:t>
      </w:r>
    </w:p>
    <w:p w:rsidR="0060647C" w:rsidRDefault="0060647C" w:rsidP="0060647C"/>
    <w:p w:rsidR="0060647C" w:rsidRPr="00706FAD" w:rsidRDefault="0060647C" w:rsidP="0060647C">
      <w:pPr>
        <w:shd w:val="clear" w:color="auto" w:fill="FFFFFF"/>
        <w:spacing w:line="360" w:lineRule="auto"/>
        <w:jc w:val="center"/>
        <w:rPr>
          <w:b/>
          <w:bCs/>
          <w:color w:val="000000"/>
          <w:bdr w:val="none" w:sz="0" w:space="0" w:color="auto" w:frame="1"/>
        </w:rPr>
      </w:pPr>
      <w:r w:rsidRPr="00706FAD">
        <w:rPr>
          <w:b/>
          <w:bCs/>
          <w:color w:val="000000"/>
          <w:bdr w:val="none" w:sz="0" w:space="0" w:color="auto" w:frame="1"/>
        </w:rPr>
        <w:t>ZASADY PRACY BIBLIOTEKI SZKOLNEJ </w:t>
      </w:r>
    </w:p>
    <w:p w:rsidR="0060647C" w:rsidRPr="00706FAD" w:rsidRDefault="0060647C" w:rsidP="0060647C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706FAD">
        <w:rPr>
          <w:rFonts w:eastAsiaTheme="minorHAnsi"/>
          <w:b/>
          <w:color w:val="000000"/>
          <w:lang w:eastAsia="en-US"/>
        </w:rPr>
        <w:t>W OKRESIE ZAGROŻENIA WIRUSEM COVID -19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rFonts w:eastAsiaTheme="minorHAnsi"/>
          <w:color w:val="000000" w:themeColor="text1"/>
          <w:lang w:eastAsia="en-US"/>
        </w:rPr>
        <w:t xml:space="preserve">Biblioteka szkolna jest otwarta  w godzinach </w:t>
      </w:r>
      <w:r w:rsidRPr="00706FAD">
        <w:rPr>
          <w:rFonts w:eastAsiaTheme="minorHAnsi"/>
          <w:color w:val="FF0000"/>
          <w:lang w:eastAsia="en-US"/>
        </w:rPr>
        <w:t xml:space="preserve">od 7.45 do 16.00, w piątek do 15.00 i  nie </w:t>
      </w:r>
      <w:r w:rsidRPr="00706FAD">
        <w:rPr>
          <w:rFonts w:eastAsiaTheme="minorHAnsi"/>
          <w:color w:val="000000" w:themeColor="text1"/>
          <w:lang w:eastAsia="en-US"/>
        </w:rPr>
        <w:t>jest dostępna dla osób spoza szkoły;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FF0000"/>
          <w:lang w:eastAsia="en-US"/>
        </w:rPr>
      </w:pPr>
      <w:r w:rsidRPr="00706FAD">
        <w:rPr>
          <w:rFonts w:eastAsiaTheme="minorHAnsi"/>
          <w:color w:val="000000" w:themeColor="text1"/>
          <w:lang w:eastAsia="en-US"/>
        </w:rPr>
        <w:t>Wejście B służy do wchodzenia do biblioteki.</w:t>
      </w:r>
      <w:r w:rsidRPr="00706FAD">
        <w:rPr>
          <w:rFonts w:eastAsiaTheme="minorHAnsi"/>
          <w:color w:val="000000" w:themeColor="text1"/>
          <w:lang w:eastAsia="en-US"/>
        </w:rPr>
        <w:br/>
      </w:r>
      <w:r w:rsidRPr="00706FAD">
        <w:rPr>
          <w:rFonts w:eastAsiaTheme="minorHAnsi"/>
          <w:color w:val="FF0000"/>
          <w:lang w:eastAsia="en-US"/>
        </w:rPr>
        <w:t>Uczniowie z klas 1-3 korzystają ze zbiorów bibliotecznych w godzinach 11.00-13.00, uczniowie z klas 408 w godzinach 13.00-16.00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color w:val="000000" w:themeColor="text1"/>
          <w:bdr w:val="none" w:sz="0" w:space="0" w:color="auto" w:frame="1"/>
        </w:rPr>
        <w:t xml:space="preserve">Uczeń nie ma wolnego dostępu do regałów książkowych w wypożyczalni. </w:t>
      </w:r>
      <w:r w:rsidRPr="00706FAD">
        <w:rPr>
          <w:color w:val="000000" w:themeColor="text1"/>
          <w:bdr w:val="none" w:sz="0" w:space="0" w:color="auto" w:frame="1"/>
        </w:rPr>
        <w:br/>
        <w:t>Wypożycza i oddaje książki  przy specjalnie przygotowanym stoliku. 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color w:val="000000"/>
          <w:bdr w:val="none" w:sz="0" w:space="0" w:color="auto" w:frame="1"/>
        </w:rPr>
        <w:t>Przy przyjęciu książek od czytelnika nauczyciel i uczeń zachowują obowiązujące zalecenia GIS i MEN /stosowanie dezynfekcji rąk, rękawiczek jednorazowych, dezynfekcja dotykanych powierzchni/.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color w:val="000000"/>
          <w:bdr w:val="none" w:sz="0" w:space="0" w:color="auto" w:frame="1"/>
        </w:rPr>
        <w:t xml:space="preserve">Przyjęte </w:t>
      </w:r>
      <w:r w:rsidRPr="00706FAD">
        <w:rPr>
          <w:color w:val="FF0000"/>
          <w:bdr w:val="none" w:sz="0" w:space="0" w:color="auto" w:frame="1"/>
        </w:rPr>
        <w:t>książki i inne materiały przechowywane w bibliotece zostają odłożone  na okres 2 dni kwarantanny,</w:t>
      </w:r>
      <w:r w:rsidRPr="00706FAD">
        <w:rPr>
          <w:color w:val="000000"/>
          <w:bdr w:val="none" w:sz="0" w:space="0" w:color="auto" w:frame="1"/>
        </w:rPr>
        <w:t xml:space="preserve">  w oznaczone miejsce z  datą zwrotu, odizolowane od innych egzemplarzy. 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color w:val="000000" w:themeColor="text1"/>
          <w:bdr w:val="none" w:sz="0" w:space="0" w:color="auto" w:frame="1"/>
        </w:rPr>
        <w:t xml:space="preserve"> Ze stanowisk komputerowych uczniowie mogą korzystać pojedynczo z zachowaniem wymaganej bezpiecznej odległości. </w:t>
      </w:r>
    </w:p>
    <w:p w:rsidR="0060647C" w:rsidRPr="00706FAD" w:rsidRDefault="0060647C" w:rsidP="0060647C">
      <w:pPr>
        <w:numPr>
          <w:ilvl w:val="1"/>
          <w:numId w:val="1"/>
        </w:numPr>
        <w:tabs>
          <w:tab w:val="left" w:pos="993"/>
        </w:tabs>
        <w:spacing w:before="240" w:after="200" w:line="276" w:lineRule="auto"/>
        <w:ind w:left="567" w:hanging="567"/>
        <w:contextualSpacing/>
        <w:rPr>
          <w:rFonts w:eastAsiaTheme="minorHAnsi"/>
          <w:color w:val="000000" w:themeColor="text1"/>
          <w:lang w:eastAsia="en-US"/>
        </w:rPr>
      </w:pPr>
      <w:r w:rsidRPr="00706FAD">
        <w:rPr>
          <w:color w:val="000000"/>
          <w:bdr w:val="none" w:sz="0" w:space="0" w:color="auto" w:frame="1"/>
        </w:rPr>
        <w:t> </w:t>
      </w:r>
      <w:r w:rsidRPr="00706FAD">
        <w:rPr>
          <w:rFonts w:eastAsiaTheme="minorHAnsi"/>
          <w:lang w:eastAsia="en-US"/>
        </w:rPr>
        <w:t>Nauczyciele bibliotekarze pracują zgodnie z zasadami pracy biblioteki w warunkach pandemii:</w:t>
      </w:r>
    </w:p>
    <w:p w:rsidR="0060647C" w:rsidRPr="00706FAD" w:rsidRDefault="0060647C" w:rsidP="0060647C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contextualSpacing/>
        <w:rPr>
          <w:rFonts w:eastAsiaTheme="minorHAnsi"/>
          <w:lang w:eastAsia="en-US"/>
        </w:rPr>
      </w:pPr>
      <w:r w:rsidRPr="00706FAD">
        <w:rPr>
          <w:rFonts w:eastAsiaTheme="minorHAnsi"/>
          <w:lang w:eastAsia="en-US"/>
        </w:rPr>
        <w:t>pilnują, aby uczniowie nie gromadzili się w bibliotece uniemożliwiając swobodne przemieszczanie się z zachowaniem właściwego dystansu;</w:t>
      </w:r>
    </w:p>
    <w:p w:rsidR="0060647C" w:rsidRPr="00706FAD" w:rsidRDefault="0060647C" w:rsidP="0060647C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contextualSpacing/>
        <w:rPr>
          <w:rFonts w:eastAsiaTheme="minorHAnsi"/>
          <w:lang w:eastAsia="en-US"/>
        </w:rPr>
      </w:pPr>
      <w:r w:rsidRPr="00706FAD">
        <w:rPr>
          <w:rFonts w:eastAsiaTheme="minorHAnsi"/>
          <w:lang w:eastAsia="en-US"/>
        </w:rPr>
        <w:t>książki i inne materiały wydają bezpośrednio osobie zamawiającej;</w:t>
      </w:r>
    </w:p>
    <w:p w:rsidR="0060647C" w:rsidRPr="00706FAD" w:rsidRDefault="0060647C" w:rsidP="0060647C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contextualSpacing/>
        <w:rPr>
          <w:rFonts w:eastAsiaTheme="minorHAnsi"/>
          <w:lang w:eastAsia="en-US"/>
        </w:rPr>
      </w:pPr>
      <w:r w:rsidRPr="00706FAD">
        <w:rPr>
          <w:color w:val="000000" w:themeColor="text1"/>
          <w:bdr w:val="none" w:sz="0" w:space="0" w:color="auto" w:frame="1"/>
        </w:rPr>
        <w:t xml:space="preserve">po każdym użyciu stanowiska komputerowego dezynfekują blat biurka, myszkę i klawiaturę;               </w:t>
      </w:r>
    </w:p>
    <w:p w:rsidR="0060647C" w:rsidRPr="00A955E5" w:rsidRDefault="0060647C" w:rsidP="0060647C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contextualSpacing/>
        <w:rPr>
          <w:rFonts w:eastAsiaTheme="minorHAnsi"/>
          <w:lang w:eastAsia="en-US"/>
        </w:rPr>
      </w:pPr>
      <w:r w:rsidRPr="00706FAD">
        <w:rPr>
          <w:rFonts w:eastAsiaTheme="minorHAnsi"/>
          <w:lang w:eastAsia="en-US"/>
        </w:rPr>
        <w:t>książki i inne materiały „po czasie 48 godzinnej kwarantanny” odkładają na półkę zgodnie z pierwotnym ich układem.</w:t>
      </w:r>
    </w:p>
    <w:p w:rsidR="004F14AD" w:rsidRDefault="004F14AD">
      <w:bookmarkStart w:id="0" w:name="_GoBack"/>
      <w:bookmarkEnd w:id="0"/>
    </w:p>
    <w:sectPr w:rsidR="004F14AD" w:rsidSect="006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C"/>
    <w:rsid w:val="004F14AD"/>
    <w:rsid w:val="006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1810-A203-42D6-9446-CA87758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2021-01-22T17:07:00Z</dcterms:created>
  <dcterms:modified xsi:type="dcterms:W3CDTF">2021-01-22T17:08:00Z</dcterms:modified>
</cp:coreProperties>
</file>